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79"/>
        <w:tblW w:w="11205" w:type="dxa"/>
        <w:tblLayout w:type="fixed"/>
        <w:tblLook w:val="04A0" w:firstRow="1" w:lastRow="0" w:firstColumn="1" w:lastColumn="0" w:noHBand="0" w:noVBand="1"/>
      </w:tblPr>
      <w:tblGrid>
        <w:gridCol w:w="4681"/>
        <w:gridCol w:w="1667"/>
        <w:gridCol w:w="4857"/>
      </w:tblGrid>
      <w:tr w:rsidR="00D365B3" w:rsidTr="00D365B3">
        <w:tc>
          <w:tcPr>
            <w:tcW w:w="4681" w:type="dxa"/>
          </w:tcPr>
          <w:p w:rsidR="00D365B3" w:rsidRDefault="00D365B3" w:rsidP="00D365B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65B3" w:rsidRDefault="00D365B3" w:rsidP="00D365B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СОВЕТ</w:t>
            </w:r>
          </w:p>
          <w:p w:rsidR="00D365B3" w:rsidRDefault="00D365B3" w:rsidP="00D365B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D365B3" w:rsidRDefault="00D365B3" w:rsidP="00D365B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«ОЗЁРНЫЙ»</w:t>
            </w:r>
          </w:p>
        </w:tc>
        <w:tc>
          <w:tcPr>
            <w:tcW w:w="1667" w:type="dxa"/>
            <w:hideMark/>
          </w:tcPr>
          <w:p w:rsidR="00D365B3" w:rsidRDefault="00D365B3" w:rsidP="00D365B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6" o:title=""/>
                </v:shape>
                <o:OLEObject Type="Embed" ProgID="Word.Picture.8" ShapeID="_x0000_i1025" DrawAspect="Content" ObjectID="_1581419854" r:id="rId7"/>
              </w:object>
            </w:r>
          </w:p>
        </w:tc>
        <w:tc>
          <w:tcPr>
            <w:tcW w:w="4857" w:type="dxa"/>
          </w:tcPr>
          <w:p w:rsidR="00D365B3" w:rsidRDefault="00D365B3" w:rsidP="00D365B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65B3" w:rsidRDefault="00D365B3" w:rsidP="00D365B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«ОЗЁРНÖЙ»</w:t>
            </w:r>
          </w:p>
          <w:p w:rsidR="00D365B3" w:rsidRDefault="00D365B3" w:rsidP="00D365B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СИКТ ОВМÖДЧÖМИНСА</w:t>
            </w:r>
          </w:p>
          <w:p w:rsidR="00D365B3" w:rsidRDefault="00D365B3" w:rsidP="00D365B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СÖВЕТ</w:t>
            </w:r>
          </w:p>
        </w:tc>
      </w:tr>
    </w:tbl>
    <w:p w:rsidR="00D365B3" w:rsidRDefault="00D365B3" w:rsidP="00D365B3">
      <w:pPr>
        <w:rPr>
          <w:rFonts w:cstheme="minorBidi"/>
          <w:sz w:val="24"/>
          <w:szCs w:val="24"/>
          <w:lang w:eastAsia="ar-SA"/>
        </w:rPr>
      </w:pPr>
      <w:r>
        <w:t xml:space="preserve"> </w:t>
      </w:r>
    </w:p>
    <w:p w:rsidR="00D365B3" w:rsidRDefault="00D365B3" w:rsidP="00D365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D365B3" w:rsidRDefault="00D365B3" w:rsidP="00D365B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Ы В К Ö Р Т Ö Д</w:t>
      </w:r>
    </w:p>
    <w:p w:rsidR="00D365B3" w:rsidRDefault="00D365B3" w:rsidP="00D365B3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D365B3" w:rsidRDefault="00D365B3" w:rsidP="00D365B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365B3" w:rsidRDefault="00D365B3" w:rsidP="00D365B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C59FE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AC59FE">
        <w:rPr>
          <w:rFonts w:ascii="Times New Roman" w:hAnsi="Times New Roman"/>
          <w:b/>
          <w:sz w:val="28"/>
          <w:szCs w:val="28"/>
        </w:rPr>
        <w:t>28»  февраля</w:t>
      </w:r>
      <w:proofErr w:type="gramEnd"/>
      <w:r w:rsidRPr="00AC59FE">
        <w:rPr>
          <w:rFonts w:ascii="Times New Roman" w:hAnsi="Times New Roman"/>
          <w:b/>
          <w:sz w:val="28"/>
          <w:szCs w:val="28"/>
        </w:rPr>
        <w:t xml:space="preserve">  2018 года                                                                </w:t>
      </w:r>
      <w:r w:rsidR="00AC59FE">
        <w:rPr>
          <w:rFonts w:ascii="Times New Roman" w:hAnsi="Times New Roman"/>
          <w:b/>
          <w:sz w:val="28"/>
          <w:szCs w:val="28"/>
        </w:rPr>
        <w:t>№</w:t>
      </w:r>
      <w:r w:rsidRPr="00AC59FE">
        <w:rPr>
          <w:rFonts w:ascii="Times New Roman" w:hAnsi="Times New Roman"/>
          <w:b/>
          <w:sz w:val="28"/>
          <w:szCs w:val="28"/>
        </w:rPr>
        <w:t xml:space="preserve"> </w:t>
      </w:r>
      <w:r w:rsidR="00AC59FE">
        <w:rPr>
          <w:rFonts w:ascii="Times New Roman" w:hAnsi="Times New Roman"/>
          <w:b/>
          <w:sz w:val="28"/>
          <w:szCs w:val="28"/>
        </w:rPr>
        <w:t>2</w:t>
      </w:r>
      <w:r w:rsidRPr="00AC59FE">
        <w:rPr>
          <w:rFonts w:ascii="Times New Roman" w:hAnsi="Times New Roman"/>
          <w:b/>
          <w:sz w:val="28"/>
          <w:szCs w:val="28"/>
        </w:rPr>
        <w:t>-1</w:t>
      </w:r>
      <w:r w:rsidR="00AC59FE">
        <w:rPr>
          <w:rFonts w:ascii="Times New Roman" w:hAnsi="Times New Roman"/>
          <w:b/>
          <w:sz w:val="28"/>
          <w:szCs w:val="28"/>
        </w:rPr>
        <w:t>1</w:t>
      </w:r>
      <w:r w:rsidRPr="00AC59FE">
        <w:rPr>
          <w:rFonts w:ascii="Times New Roman" w:hAnsi="Times New Roman"/>
          <w:b/>
          <w:sz w:val="28"/>
          <w:szCs w:val="28"/>
        </w:rPr>
        <w:t>/5</w:t>
      </w:r>
      <w:r w:rsidR="00AC59FE">
        <w:rPr>
          <w:rFonts w:ascii="Times New Roman" w:hAnsi="Times New Roman"/>
          <w:b/>
          <w:sz w:val="28"/>
          <w:szCs w:val="28"/>
        </w:rPr>
        <w:t>4</w:t>
      </w:r>
    </w:p>
    <w:p w:rsidR="00D365B3" w:rsidRDefault="00D365B3" w:rsidP="00D365B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365B3" w:rsidRDefault="00D365B3" w:rsidP="00D365B3">
      <w:pPr>
        <w:pStyle w:val="a7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п.Озёрный г. Печора Республика Коми</w:t>
      </w:r>
    </w:p>
    <w:p w:rsidR="00D365B3" w:rsidRDefault="00D365B3" w:rsidP="00D365B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8EF" w:rsidRPr="00386F91" w:rsidRDefault="007518EF" w:rsidP="007518E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356D98" w:rsidRDefault="00356D98" w:rsidP="007518EF">
      <w:pPr>
        <w:jc w:val="both"/>
        <w:rPr>
          <w:sz w:val="26"/>
          <w:szCs w:val="26"/>
        </w:rPr>
      </w:pPr>
    </w:p>
    <w:p w:rsidR="00356D98" w:rsidRDefault="000873F7" w:rsidP="000873F7">
      <w:pPr>
        <w:jc w:val="center"/>
        <w:rPr>
          <w:sz w:val="26"/>
          <w:szCs w:val="26"/>
        </w:rPr>
      </w:pPr>
      <w:r w:rsidRPr="00D43330">
        <w:rPr>
          <w:b/>
          <w:bCs/>
          <w:sz w:val="26"/>
          <w:szCs w:val="24"/>
        </w:rPr>
        <w:t xml:space="preserve">Об утверждении Положения о порядке определения платы за право размещения нестационарных торговых объектов на территории муниципального образования </w:t>
      </w:r>
      <w:r w:rsidR="00B2151F">
        <w:rPr>
          <w:b/>
          <w:bCs/>
          <w:sz w:val="26"/>
          <w:szCs w:val="24"/>
        </w:rPr>
        <w:t>сельского поселения «Озёрный</w:t>
      </w:r>
      <w:r>
        <w:rPr>
          <w:b/>
          <w:bCs/>
          <w:sz w:val="26"/>
          <w:szCs w:val="24"/>
        </w:rPr>
        <w:t>»</w:t>
      </w:r>
    </w:p>
    <w:p w:rsidR="00356D98" w:rsidRDefault="00356D98" w:rsidP="007518EF">
      <w:pPr>
        <w:jc w:val="both"/>
        <w:rPr>
          <w:sz w:val="26"/>
          <w:szCs w:val="26"/>
        </w:rPr>
      </w:pPr>
    </w:p>
    <w:p w:rsidR="00356D98" w:rsidRDefault="00356D98" w:rsidP="007518EF">
      <w:pPr>
        <w:jc w:val="both"/>
        <w:rPr>
          <w:sz w:val="26"/>
          <w:szCs w:val="26"/>
        </w:rPr>
      </w:pPr>
    </w:p>
    <w:p w:rsidR="000873F7" w:rsidRPr="000873F7" w:rsidRDefault="000873F7" w:rsidP="000873F7">
      <w:pPr>
        <w:ind w:firstLine="708"/>
        <w:jc w:val="both"/>
        <w:rPr>
          <w:sz w:val="26"/>
          <w:szCs w:val="24"/>
        </w:rPr>
      </w:pPr>
      <w:r w:rsidRPr="000873F7">
        <w:rPr>
          <w:sz w:val="26"/>
          <w:szCs w:val="24"/>
        </w:rPr>
        <w:t>В соответствии со статьей 10 Федерального закона от 28.12.2009 г. № 381-ФЗ «Об основах государственного регулирования торговой деятельности в Российской Федерации»,</w:t>
      </w:r>
      <w:r w:rsidR="00B14CA2">
        <w:rPr>
          <w:sz w:val="26"/>
          <w:szCs w:val="24"/>
        </w:rPr>
        <w:t xml:space="preserve"> </w:t>
      </w:r>
      <w:r w:rsidR="004865F1">
        <w:rPr>
          <w:sz w:val="26"/>
          <w:szCs w:val="24"/>
        </w:rPr>
        <w:t>статьей 8</w:t>
      </w:r>
      <w:r w:rsidR="00B14CA2">
        <w:rPr>
          <w:sz w:val="26"/>
          <w:szCs w:val="24"/>
        </w:rPr>
        <w:t xml:space="preserve"> Устава муниципального образования городского поселения «Печора»,</w:t>
      </w:r>
      <w:r w:rsidRPr="000873F7">
        <w:rPr>
          <w:sz w:val="26"/>
          <w:szCs w:val="24"/>
        </w:rPr>
        <w:t xml:space="preserve">  Совет  </w:t>
      </w:r>
      <w:r w:rsidR="004865F1">
        <w:rPr>
          <w:sz w:val="26"/>
          <w:szCs w:val="24"/>
        </w:rPr>
        <w:t xml:space="preserve">сельского </w:t>
      </w:r>
      <w:r>
        <w:rPr>
          <w:sz w:val="26"/>
          <w:szCs w:val="24"/>
        </w:rPr>
        <w:t xml:space="preserve"> поселения</w:t>
      </w:r>
      <w:r w:rsidR="004865F1">
        <w:rPr>
          <w:sz w:val="26"/>
          <w:szCs w:val="24"/>
        </w:rPr>
        <w:t xml:space="preserve"> «Озёрный</w:t>
      </w:r>
      <w:r w:rsidRPr="000873F7">
        <w:rPr>
          <w:sz w:val="26"/>
          <w:szCs w:val="24"/>
        </w:rPr>
        <w:t xml:space="preserve">»   </w:t>
      </w:r>
    </w:p>
    <w:p w:rsidR="000873F7" w:rsidRPr="000873F7" w:rsidRDefault="000873F7" w:rsidP="000873F7">
      <w:pPr>
        <w:jc w:val="both"/>
        <w:rPr>
          <w:b/>
          <w:bCs/>
          <w:sz w:val="26"/>
          <w:szCs w:val="24"/>
        </w:rPr>
      </w:pPr>
      <w:r w:rsidRPr="000873F7">
        <w:rPr>
          <w:b/>
          <w:bCs/>
          <w:sz w:val="26"/>
          <w:szCs w:val="24"/>
        </w:rPr>
        <w:t>р е ш и л:</w:t>
      </w:r>
    </w:p>
    <w:p w:rsidR="00356D98" w:rsidRDefault="00356D98" w:rsidP="007518EF">
      <w:pPr>
        <w:jc w:val="both"/>
        <w:rPr>
          <w:sz w:val="26"/>
          <w:szCs w:val="26"/>
        </w:rPr>
      </w:pPr>
    </w:p>
    <w:p w:rsidR="000873F7" w:rsidRPr="000873F7" w:rsidRDefault="000873F7" w:rsidP="000873F7">
      <w:pPr>
        <w:ind w:firstLine="708"/>
        <w:jc w:val="both"/>
        <w:rPr>
          <w:sz w:val="26"/>
          <w:szCs w:val="24"/>
        </w:rPr>
      </w:pPr>
      <w:r w:rsidRPr="000873F7">
        <w:rPr>
          <w:sz w:val="26"/>
          <w:szCs w:val="24"/>
        </w:rPr>
        <w:t>1.</w:t>
      </w:r>
      <w:r w:rsidRPr="000873F7">
        <w:rPr>
          <w:sz w:val="24"/>
          <w:szCs w:val="24"/>
        </w:rPr>
        <w:t xml:space="preserve"> </w:t>
      </w:r>
      <w:r w:rsidRPr="000873F7">
        <w:rPr>
          <w:sz w:val="26"/>
          <w:szCs w:val="24"/>
        </w:rPr>
        <w:t xml:space="preserve">Утвердить Положение о порядке определения размера платы за право размещения нестационарных торговых объектов на территории муниципального образования </w:t>
      </w:r>
      <w:r w:rsidR="004865F1"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поселения</w:t>
      </w:r>
      <w:r w:rsidR="004865F1">
        <w:rPr>
          <w:sz w:val="26"/>
          <w:szCs w:val="24"/>
        </w:rPr>
        <w:t xml:space="preserve"> «Озёрный</w:t>
      </w:r>
      <w:r w:rsidRPr="000873F7">
        <w:rPr>
          <w:sz w:val="26"/>
          <w:szCs w:val="24"/>
        </w:rPr>
        <w:t xml:space="preserve">» согласно приложению. </w:t>
      </w:r>
    </w:p>
    <w:p w:rsidR="000873F7" w:rsidRPr="000873F7" w:rsidRDefault="000873F7" w:rsidP="000873F7">
      <w:pPr>
        <w:ind w:firstLine="708"/>
        <w:jc w:val="both"/>
        <w:rPr>
          <w:sz w:val="26"/>
          <w:szCs w:val="24"/>
        </w:rPr>
      </w:pPr>
      <w:r w:rsidRPr="000873F7">
        <w:rPr>
          <w:sz w:val="26"/>
          <w:szCs w:val="24"/>
        </w:rPr>
        <w:t>2. Настоящее решение вступает в силу со дня его официа</w:t>
      </w:r>
      <w:r w:rsidR="004865F1">
        <w:rPr>
          <w:sz w:val="26"/>
          <w:szCs w:val="24"/>
        </w:rPr>
        <w:t xml:space="preserve">льного обнародования </w:t>
      </w:r>
      <w:proofErr w:type="gramStart"/>
      <w:r w:rsidR="004865F1">
        <w:rPr>
          <w:sz w:val="26"/>
          <w:szCs w:val="24"/>
        </w:rPr>
        <w:t>( опубликования</w:t>
      </w:r>
      <w:proofErr w:type="gramEnd"/>
      <w:r w:rsidR="004865F1">
        <w:rPr>
          <w:sz w:val="26"/>
          <w:szCs w:val="24"/>
        </w:rPr>
        <w:t>)</w:t>
      </w:r>
      <w:r w:rsidRPr="000873F7">
        <w:rPr>
          <w:sz w:val="26"/>
          <w:szCs w:val="24"/>
        </w:rPr>
        <w:t xml:space="preserve">. </w:t>
      </w:r>
    </w:p>
    <w:p w:rsidR="000873F7" w:rsidRPr="000873F7" w:rsidRDefault="000873F7" w:rsidP="000873F7">
      <w:pPr>
        <w:ind w:firstLine="708"/>
        <w:jc w:val="both"/>
        <w:rPr>
          <w:sz w:val="26"/>
          <w:szCs w:val="26"/>
        </w:rPr>
      </w:pPr>
      <w:r w:rsidRPr="000873F7">
        <w:rPr>
          <w:sz w:val="26"/>
          <w:szCs w:val="24"/>
        </w:rPr>
        <w:t xml:space="preserve">3. Контроль за исполнением </w:t>
      </w:r>
      <w:r w:rsidR="004865F1">
        <w:rPr>
          <w:sz w:val="26"/>
          <w:szCs w:val="24"/>
        </w:rPr>
        <w:t>настоящего решения оставляю за собой.</w:t>
      </w:r>
    </w:p>
    <w:p w:rsidR="00356D98" w:rsidRDefault="00356D98" w:rsidP="007518EF">
      <w:pPr>
        <w:jc w:val="both"/>
        <w:rPr>
          <w:sz w:val="26"/>
          <w:szCs w:val="26"/>
        </w:rPr>
      </w:pPr>
    </w:p>
    <w:p w:rsidR="00356D98" w:rsidRDefault="00356D98" w:rsidP="007518EF">
      <w:pPr>
        <w:jc w:val="both"/>
        <w:rPr>
          <w:sz w:val="26"/>
          <w:szCs w:val="26"/>
        </w:rPr>
      </w:pPr>
    </w:p>
    <w:p w:rsidR="00356D98" w:rsidRPr="00386F91" w:rsidRDefault="00356D98" w:rsidP="007518EF">
      <w:pPr>
        <w:jc w:val="both"/>
        <w:rPr>
          <w:sz w:val="26"/>
          <w:szCs w:val="26"/>
        </w:rPr>
      </w:pPr>
    </w:p>
    <w:p w:rsidR="007518EF" w:rsidRDefault="004865F1" w:rsidP="007518EF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сельского поселения </w:t>
      </w:r>
      <w:r w:rsidR="007518EF" w:rsidRPr="00386F91">
        <w:rPr>
          <w:sz w:val="26"/>
          <w:szCs w:val="26"/>
        </w:rPr>
        <w:t xml:space="preserve">                                      </w:t>
      </w:r>
      <w:r w:rsidR="00386F9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="00261943">
        <w:rPr>
          <w:sz w:val="26"/>
          <w:szCs w:val="26"/>
        </w:rPr>
        <w:t xml:space="preserve">                     К.Ю.Хохлов</w:t>
      </w:r>
      <w:r w:rsidR="007518EF" w:rsidRPr="008F5016">
        <w:rPr>
          <w:sz w:val="28"/>
          <w:szCs w:val="28"/>
        </w:rPr>
        <w:tab/>
        <w:t xml:space="preserve"> </w:t>
      </w:r>
    </w:p>
    <w:p w:rsidR="007518EF" w:rsidRDefault="007518EF" w:rsidP="007518EF">
      <w:pPr>
        <w:jc w:val="both"/>
        <w:rPr>
          <w:sz w:val="28"/>
          <w:szCs w:val="28"/>
        </w:rPr>
      </w:pPr>
    </w:p>
    <w:p w:rsidR="007518EF" w:rsidRDefault="007518EF" w:rsidP="007518EF">
      <w:pPr>
        <w:jc w:val="both"/>
        <w:rPr>
          <w:sz w:val="28"/>
          <w:szCs w:val="28"/>
        </w:rPr>
      </w:pPr>
    </w:p>
    <w:p w:rsidR="005763B1" w:rsidRDefault="005763B1" w:rsidP="007518EF">
      <w:pPr>
        <w:jc w:val="both"/>
        <w:rPr>
          <w:sz w:val="28"/>
          <w:szCs w:val="28"/>
        </w:rPr>
      </w:pPr>
    </w:p>
    <w:p w:rsidR="00386F91" w:rsidRDefault="00386F91" w:rsidP="007518EF">
      <w:pPr>
        <w:jc w:val="both"/>
        <w:rPr>
          <w:sz w:val="28"/>
          <w:szCs w:val="28"/>
        </w:rPr>
      </w:pPr>
    </w:p>
    <w:p w:rsidR="00F824F3" w:rsidRDefault="00F824F3" w:rsidP="007518EF">
      <w:pPr>
        <w:jc w:val="both"/>
        <w:rPr>
          <w:sz w:val="28"/>
          <w:szCs w:val="28"/>
        </w:rPr>
      </w:pPr>
    </w:p>
    <w:p w:rsidR="00F824F3" w:rsidRDefault="00F824F3" w:rsidP="007518EF">
      <w:pPr>
        <w:jc w:val="both"/>
        <w:rPr>
          <w:sz w:val="28"/>
          <w:szCs w:val="28"/>
        </w:rPr>
      </w:pPr>
    </w:p>
    <w:p w:rsidR="00F824F3" w:rsidRDefault="00F824F3" w:rsidP="007518EF">
      <w:pPr>
        <w:jc w:val="both"/>
        <w:rPr>
          <w:sz w:val="28"/>
          <w:szCs w:val="28"/>
        </w:rPr>
      </w:pPr>
    </w:p>
    <w:p w:rsidR="00F824F3" w:rsidRDefault="00F824F3" w:rsidP="007518EF">
      <w:pPr>
        <w:jc w:val="both"/>
        <w:rPr>
          <w:sz w:val="28"/>
          <w:szCs w:val="28"/>
        </w:rPr>
      </w:pPr>
    </w:p>
    <w:p w:rsidR="004865F1" w:rsidRDefault="004865F1" w:rsidP="007518EF">
      <w:pPr>
        <w:jc w:val="both"/>
        <w:rPr>
          <w:sz w:val="28"/>
          <w:szCs w:val="28"/>
        </w:rPr>
      </w:pPr>
    </w:p>
    <w:p w:rsidR="004865F1" w:rsidRDefault="004865F1" w:rsidP="007518EF">
      <w:pPr>
        <w:jc w:val="both"/>
        <w:rPr>
          <w:sz w:val="28"/>
          <w:szCs w:val="28"/>
        </w:rPr>
      </w:pPr>
    </w:p>
    <w:p w:rsidR="004865F1" w:rsidRDefault="004865F1" w:rsidP="007518EF">
      <w:pPr>
        <w:jc w:val="both"/>
        <w:rPr>
          <w:sz w:val="28"/>
          <w:szCs w:val="28"/>
        </w:rPr>
      </w:pPr>
    </w:p>
    <w:p w:rsidR="00F824F3" w:rsidRDefault="00F824F3" w:rsidP="007518EF">
      <w:pPr>
        <w:jc w:val="both"/>
        <w:rPr>
          <w:sz w:val="28"/>
          <w:szCs w:val="28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F824F3">
        <w:rPr>
          <w:sz w:val="26"/>
          <w:szCs w:val="26"/>
        </w:rPr>
        <w:t xml:space="preserve">Приложение </w:t>
      </w:r>
    </w:p>
    <w:p w:rsidR="00F824F3" w:rsidRPr="00F824F3" w:rsidRDefault="004865F1" w:rsidP="00F824F3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 решению Совета СП «Озёрный</w:t>
      </w:r>
      <w:r w:rsidR="00F824F3" w:rsidRPr="00F824F3">
        <w:rPr>
          <w:sz w:val="26"/>
          <w:szCs w:val="26"/>
        </w:rPr>
        <w:t>»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C59FE">
        <w:rPr>
          <w:sz w:val="26"/>
          <w:szCs w:val="26"/>
        </w:rPr>
        <w:t xml:space="preserve">от </w:t>
      </w:r>
      <w:r w:rsidR="00282888" w:rsidRPr="00AC59FE">
        <w:rPr>
          <w:sz w:val="26"/>
          <w:szCs w:val="26"/>
        </w:rPr>
        <w:t>2</w:t>
      </w:r>
      <w:r w:rsidR="00D365B3" w:rsidRPr="00AC59FE">
        <w:rPr>
          <w:sz w:val="26"/>
          <w:szCs w:val="26"/>
        </w:rPr>
        <w:t>8</w:t>
      </w:r>
      <w:r w:rsidR="00282888" w:rsidRPr="00AC59FE">
        <w:rPr>
          <w:sz w:val="26"/>
          <w:szCs w:val="26"/>
        </w:rPr>
        <w:t>.02.201</w:t>
      </w:r>
      <w:r w:rsidR="00D365B3" w:rsidRPr="00AC59FE">
        <w:rPr>
          <w:sz w:val="26"/>
          <w:szCs w:val="26"/>
        </w:rPr>
        <w:t>8</w:t>
      </w:r>
      <w:r w:rsidRPr="00AC59FE">
        <w:rPr>
          <w:sz w:val="26"/>
          <w:szCs w:val="26"/>
        </w:rPr>
        <w:t xml:space="preserve"> г. № </w:t>
      </w:r>
      <w:r w:rsidR="00AC59FE">
        <w:rPr>
          <w:sz w:val="26"/>
          <w:szCs w:val="26"/>
        </w:rPr>
        <w:t>2</w:t>
      </w:r>
      <w:r w:rsidR="00282888" w:rsidRPr="00AC59FE">
        <w:rPr>
          <w:sz w:val="26"/>
          <w:szCs w:val="26"/>
        </w:rPr>
        <w:t>-</w:t>
      </w:r>
      <w:r w:rsidR="00AC59FE">
        <w:rPr>
          <w:sz w:val="26"/>
          <w:szCs w:val="26"/>
        </w:rPr>
        <w:t>11</w:t>
      </w:r>
      <w:r w:rsidR="00282888" w:rsidRPr="00AC59FE">
        <w:rPr>
          <w:sz w:val="26"/>
          <w:szCs w:val="26"/>
        </w:rPr>
        <w:t>/</w:t>
      </w:r>
      <w:r w:rsidR="00AC59FE">
        <w:rPr>
          <w:sz w:val="26"/>
          <w:szCs w:val="26"/>
        </w:rPr>
        <w:t>54</w:t>
      </w:r>
      <w:bookmarkStart w:id="0" w:name="_GoBack"/>
      <w:bookmarkEnd w:id="0"/>
    </w:p>
    <w:p w:rsidR="00F824F3" w:rsidRPr="00F824F3" w:rsidRDefault="00F824F3" w:rsidP="00F824F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1"/>
      <w:bookmarkEnd w:id="1"/>
      <w:r w:rsidRPr="00F824F3">
        <w:rPr>
          <w:b/>
          <w:bCs/>
          <w:sz w:val="26"/>
          <w:szCs w:val="26"/>
        </w:rPr>
        <w:t>Положение о порядке определения размера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824F3">
        <w:rPr>
          <w:b/>
          <w:bCs/>
          <w:sz w:val="26"/>
          <w:szCs w:val="26"/>
        </w:rPr>
        <w:t xml:space="preserve"> платы за право размещения нестационарных торговых объектов на территории муниципального образования </w:t>
      </w:r>
      <w:r w:rsidR="004865F1">
        <w:rPr>
          <w:b/>
          <w:bCs/>
          <w:sz w:val="26"/>
          <w:szCs w:val="26"/>
        </w:rPr>
        <w:t>сельского</w:t>
      </w:r>
      <w:r>
        <w:rPr>
          <w:b/>
          <w:bCs/>
          <w:sz w:val="26"/>
          <w:szCs w:val="26"/>
        </w:rPr>
        <w:t xml:space="preserve"> поселения</w:t>
      </w:r>
      <w:r w:rsidR="004865F1">
        <w:rPr>
          <w:b/>
          <w:bCs/>
          <w:sz w:val="26"/>
          <w:szCs w:val="26"/>
        </w:rPr>
        <w:t xml:space="preserve"> «</w:t>
      </w:r>
      <w:r w:rsidR="00F066BF">
        <w:rPr>
          <w:b/>
          <w:bCs/>
          <w:sz w:val="26"/>
          <w:szCs w:val="26"/>
        </w:rPr>
        <w:t>Озёрный</w:t>
      </w:r>
      <w:r w:rsidRPr="00F824F3">
        <w:rPr>
          <w:b/>
          <w:bCs/>
          <w:sz w:val="26"/>
          <w:szCs w:val="26"/>
        </w:rPr>
        <w:t>»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4F3">
        <w:rPr>
          <w:sz w:val="26"/>
          <w:szCs w:val="26"/>
        </w:rPr>
        <w:t>1. Порядок определения размера платы за право размещения нестационарных торговых объектов на территории муниц</w:t>
      </w:r>
      <w:r w:rsidR="00F066BF">
        <w:rPr>
          <w:sz w:val="26"/>
          <w:szCs w:val="26"/>
        </w:rPr>
        <w:t>ипального образования сельского поселения «Озёрный</w:t>
      </w:r>
      <w:r w:rsidRPr="00F824F3">
        <w:rPr>
          <w:sz w:val="26"/>
          <w:szCs w:val="26"/>
        </w:rPr>
        <w:t>» (далее - Порядок) устанавливает размер платы за право размещения нестационарных торговых объектов на территории муниц</w:t>
      </w:r>
      <w:r w:rsidR="00F066BF">
        <w:rPr>
          <w:sz w:val="26"/>
          <w:szCs w:val="26"/>
        </w:rPr>
        <w:t>ипального образования сельского</w:t>
      </w:r>
      <w:r w:rsidRPr="00F824F3">
        <w:rPr>
          <w:sz w:val="26"/>
          <w:szCs w:val="26"/>
        </w:rPr>
        <w:t xml:space="preserve"> поселен</w:t>
      </w:r>
      <w:r w:rsidR="00F066BF">
        <w:rPr>
          <w:sz w:val="26"/>
          <w:szCs w:val="26"/>
        </w:rPr>
        <w:t>ия «Озёрный</w:t>
      </w:r>
      <w:r w:rsidRPr="00F824F3">
        <w:rPr>
          <w:sz w:val="26"/>
          <w:szCs w:val="26"/>
        </w:rPr>
        <w:t xml:space="preserve">» </w:t>
      </w:r>
      <w:r w:rsidRPr="007909BD">
        <w:rPr>
          <w:sz w:val="26"/>
          <w:szCs w:val="26"/>
        </w:rPr>
        <w:t>на земельных участках, находящихся в муниципальной собственности, а также на земельных участках государственная собственность на которые не разграничена</w:t>
      </w:r>
      <w:r w:rsidRPr="00F824F3">
        <w:rPr>
          <w:sz w:val="26"/>
          <w:szCs w:val="26"/>
        </w:rPr>
        <w:t xml:space="preserve">. 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4F3">
        <w:rPr>
          <w:sz w:val="26"/>
          <w:szCs w:val="26"/>
        </w:rPr>
        <w:t>2. Условия внесения платы за право размещения нестационарного торгового объекта определяются договором на право размещения нестационарного торгового объекта, заключаемым в определенном адми</w:t>
      </w:r>
      <w:r w:rsidR="00F066BF">
        <w:rPr>
          <w:sz w:val="26"/>
          <w:szCs w:val="26"/>
        </w:rPr>
        <w:t>нистрацией сельского поселения «Озёрный</w:t>
      </w:r>
      <w:r w:rsidRPr="00F824F3">
        <w:rPr>
          <w:sz w:val="26"/>
          <w:szCs w:val="26"/>
        </w:rPr>
        <w:t>» порядке размещения нестационарных торговых объектов на территории муниц</w:t>
      </w:r>
      <w:r w:rsidR="00F066BF">
        <w:rPr>
          <w:sz w:val="26"/>
          <w:szCs w:val="26"/>
        </w:rPr>
        <w:t>ипального образования сельского</w:t>
      </w:r>
      <w:r w:rsidRPr="00F824F3">
        <w:rPr>
          <w:sz w:val="26"/>
          <w:szCs w:val="26"/>
        </w:rPr>
        <w:t xml:space="preserve"> поселения </w:t>
      </w:r>
      <w:r w:rsidR="00F066BF">
        <w:rPr>
          <w:sz w:val="26"/>
          <w:szCs w:val="26"/>
        </w:rPr>
        <w:t>«Озёрный</w:t>
      </w:r>
      <w:r w:rsidRPr="00F824F3">
        <w:rPr>
          <w:sz w:val="26"/>
          <w:szCs w:val="26"/>
        </w:rPr>
        <w:t>».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4F3">
        <w:rPr>
          <w:sz w:val="26"/>
          <w:szCs w:val="26"/>
        </w:rPr>
        <w:t xml:space="preserve">3. Размер платы определяется по формуле:   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4F3">
        <w:rPr>
          <w:sz w:val="26"/>
          <w:szCs w:val="26"/>
        </w:rPr>
        <w:t xml:space="preserve">S = </w:t>
      </w:r>
      <w:proofErr w:type="gramStart"/>
      <w:r w:rsidRPr="00F824F3">
        <w:rPr>
          <w:sz w:val="26"/>
          <w:szCs w:val="26"/>
        </w:rPr>
        <w:t>К ассортимент</w:t>
      </w:r>
      <w:proofErr w:type="gramEnd"/>
      <w:r w:rsidRPr="00F824F3">
        <w:rPr>
          <w:sz w:val="26"/>
          <w:szCs w:val="26"/>
        </w:rPr>
        <w:t xml:space="preserve"> x К сезон x К1 x К2, где:  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4F3">
        <w:rPr>
          <w:sz w:val="26"/>
          <w:szCs w:val="26"/>
        </w:rPr>
        <w:t>S - размер платы за право размещения нестационарных торговых объектов без оформления земельно-правовых отношений;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F824F3">
        <w:rPr>
          <w:sz w:val="26"/>
          <w:szCs w:val="26"/>
        </w:rPr>
        <w:t>К ассортимент</w:t>
      </w:r>
      <w:proofErr w:type="gramEnd"/>
      <w:r w:rsidRPr="00F824F3">
        <w:rPr>
          <w:sz w:val="26"/>
          <w:szCs w:val="26"/>
        </w:rPr>
        <w:t xml:space="preserve"> - базовый размер платы за право размещения нестационарных торговых объектов в зависимости от их вида, площади объекта и ассортимента товара согласно приложению 1 к настоящему По</w:t>
      </w:r>
      <w:r w:rsidR="001878EF">
        <w:rPr>
          <w:sz w:val="26"/>
          <w:szCs w:val="26"/>
        </w:rPr>
        <w:t>ложению</w:t>
      </w:r>
      <w:r w:rsidRPr="00F824F3">
        <w:rPr>
          <w:sz w:val="26"/>
          <w:szCs w:val="26"/>
        </w:rPr>
        <w:t>.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F824F3">
        <w:rPr>
          <w:sz w:val="26"/>
          <w:szCs w:val="26"/>
        </w:rPr>
        <w:t>К сезон</w:t>
      </w:r>
      <w:proofErr w:type="gramEnd"/>
      <w:r w:rsidRPr="00F824F3">
        <w:rPr>
          <w:sz w:val="26"/>
          <w:szCs w:val="26"/>
        </w:rPr>
        <w:t xml:space="preserve"> - коэффициент, учитывающий сезонность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4F3">
        <w:rPr>
          <w:sz w:val="26"/>
          <w:szCs w:val="26"/>
        </w:rPr>
        <w:t>(</w:t>
      </w:r>
      <w:proofErr w:type="gramStart"/>
      <w:r w:rsidRPr="00F824F3">
        <w:rPr>
          <w:sz w:val="26"/>
          <w:szCs w:val="26"/>
        </w:rPr>
        <w:t>К сезон</w:t>
      </w:r>
      <w:proofErr w:type="gramEnd"/>
      <w:r w:rsidRPr="00F824F3">
        <w:rPr>
          <w:sz w:val="26"/>
          <w:szCs w:val="26"/>
        </w:rPr>
        <w:t xml:space="preserve"> = 1,5 - с 1 </w:t>
      </w:r>
      <w:r w:rsidR="00425A04">
        <w:rPr>
          <w:sz w:val="26"/>
          <w:szCs w:val="26"/>
        </w:rPr>
        <w:t>мая</w:t>
      </w:r>
      <w:r w:rsidRPr="00F824F3">
        <w:rPr>
          <w:sz w:val="26"/>
          <w:szCs w:val="26"/>
        </w:rPr>
        <w:t xml:space="preserve"> по 31 октября, корректируется пропорционально количеству дней размещения;</w:t>
      </w:r>
      <w:r w:rsidR="00C6744A">
        <w:rPr>
          <w:sz w:val="26"/>
          <w:szCs w:val="26"/>
        </w:rPr>
        <w:t xml:space="preserve"> 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F824F3">
        <w:rPr>
          <w:sz w:val="26"/>
          <w:szCs w:val="26"/>
        </w:rPr>
        <w:t>К сезон</w:t>
      </w:r>
      <w:proofErr w:type="gramEnd"/>
      <w:r w:rsidRPr="00F824F3">
        <w:rPr>
          <w:sz w:val="26"/>
          <w:szCs w:val="26"/>
        </w:rPr>
        <w:t xml:space="preserve"> = 1,0 с 1 ноября по 31 </w:t>
      </w:r>
      <w:r w:rsidR="00425A04">
        <w:rPr>
          <w:sz w:val="26"/>
          <w:szCs w:val="26"/>
        </w:rPr>
        <w:t>апреля</w:t>
      </w:r>
      <w:r w:rsidRPr="00F824F3">
        <w:rPr>
          <w:sz w:val="26"/>
          <w:szCs w:val="26"/>
        </w:rPr>
        <w:t>, корректируется пропорционально количеству дней размещения);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4F3">
        <w:rPr>
          <w:sz w:val="26"/>
          <w:szCs w:val="26"/>
        </w:rPr>
        <w:t xml:space="preserve">К сезон = 2,0 - для круглогодичного периода, при размещении объекта на 2 года коэффициент умножается на 2, на 3 года - на 3, и так далее); 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4F3">
        <w:rPr>
          <w:sz w:val="26"/>
          <w:szCs w:val="26"/>
        </w:rPr>
        <w:t>К1 - коэффициент, применяемый только для товаропроизводителей сельскохозяйственной продукции и продукции ее переработки (для данной категории равен 0,5, для остальных равен 1).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4F3">
        <w:rPr>
          <w:sz w:val="26"/>
          <w:szCs w:val="26"/>
        </w:rPr>
        <w:t xml:space="preserve">К2 - коэффициент, учитывающий территориальную зону, согласно приложению 2 к настоящему </w:t>
      </w:r>
      <w:r w:rsidR="001878EF">
        <w:rPr>
          <w:sz w:val="26"/>
          <w:szCs w:val="26"/>
        </w:rPr>
        <w:t>Положению</w:t>
      </w:r>
      <w:r w:rsidRPr="00F824F3">
        <w:rPr>
          <w:sz w:val="26"/>
          <w:szCs w:val="26"/>
        </w:rPr>
        <w:t>.</w:t>
      </w:r>
      <w:r w:rsidR="001878EF">
        <w:rPr>
          <w:sz w:val="26"/>
          <w:szCs w:val="26"/>
        </w:rPr>
        <w:t xml:space="preserve"> </w:t>
      </w:r>
    </w:p>
    <w:p w:rsidR="00F824F3" w:rsidRPr="00F824F3" w:rsidRDefault="00F824F3" w:rsidP="00D365B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4F3">
        <w:rPr>
          <w:sz w:val="26"/>
          <w:szCs w:val="26"/>
        </w:rPr>
        <w:t>4. Расчет платы за право размещения нестационарного торгового объекта является обязательным приложением к договору на право размещения не</w:t>
      </w:r>
      <w:r w:rsidR="00D365B3">
        <w:rPr>
          <w:sz w:val="26"/>
          <w:szCs w:val="26"/>
        </w:rPr>
        <w:t>стационарного торгового объекта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Style w:val="a6"/>
        <w:tblpPr w:leftFromText="180" w:rightFromText="180" w:vertAnchor="text" w:horzAnchor="page" w:tblpX="5715" w:tblpY="183"/>
        <w:tblW w:w="0" w:type="auto"/>
        <w:tblLook w:val="04A0" w:firstRow="1" w:lastRow="0" w:firstColumn="1" w:lastColumn="0" w:noHBand="0" w:noVBand="1"/>
      </w:tblPr>
      <w:tblGrid>
        <w:gridCol w:w="5729"/>
      </w:tblGrid>
      <w:tr w:rsidR="00AF6380" w:rsidTr="00AF6380">
        <w:trPr>
          <w:trHeight w:val="72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</w:tcPr>
          <w:p w:rsidR="00AF6380" w:rsidRDefault="00AF6380" w:rsidP="00AF6380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 xml:space="preserve">Приложение  1 </w:t>
            </w:r>
          </w:p>
          <w:p w:rsidR="00AF6380" w:rsidRDefault="00AF6380" w:rsidP="00AF63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Положению  о  порядке     определения    платы</w:t>
            </w:r>
          </w:p>
          <w:p w:rsidR="00AF6380" w:rsidRDefault="00AF6380" w:rsidP="00AF63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право размещения  нестационарных  торговых</w:t>
            </w:r>
          </w:p>
          <w:p w:rsidR="00AF6380" w:rsidRDefault="00AF6380" w:rsidP="00AF63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объектов на территории муницип</w:t>
            </w:r>
            <w:r w:rsidR="00F066BF">
              <w:rPr>
                <w:sz w:val="26"/>
                <w:szCs w:val="26"/>
              </w:rPr>
              <w:t>ального образования   сельского   поселения   «Озёрный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AF6380" w:rsidRPr="00F824F3" w:rsidRDefault="00AF6380" w:rsidP="00AF638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824F3" w:rsidRDefault="00F824F3" w:rsidP="00F824F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F6380" w:rsidRPr="00F824F3" w:rsidRDefault="00AF6380" w:rsidP="00F824F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F6380" w:rsidRDefault="00AF6380" w:rsidP="00F824F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" w:name="Par66"/>
      <w:bookmarkEnd w:id="2"/>
    </w:p>
    <w:p w:rsidR="00AF6380" w:rsidRDefault="00AF6380" w:rsidP="00F824F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F6380" w:rsidRDefault="00AF6380" w:rsidP="00F824F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F6380" w:rsidRDefault="00AF6380" w:rsidP="00F824F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F6380" w:rsidRDefault="00AF6380" w:rsidP="00F824F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824F3">
        <w:rPr>
          <w:b/>
          <w:sz w:val="26"/>
          <w:szCs w:val="26"/>
        </w:rPr>
        <w:t xml:space="preserve">Таблица 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824F3">
        <w:rPr>
          <w:b/>
          <w:sz w:val="26"/>
          <w:szCs w:val="26"/>
        </w:rPr>
        <w:t>размера платы за право размещения нестационарных торговых объектов на территории муниц</w:t>
      </w:r>
      <w:r w:rsidR="00F066BF">
        <w:rPr>
          <w:b/>
          <w:sz w:val="26"/>
          <w:szCs w:val="26"/>
        </w:rPr>
        <w:t>ипального образования сельского поселения «Озёрный</w:t>
      </w:r>
      <w:r w:rsidRPr="00F824F3">
        <w:rPr>
          <w:b/>
          <w:sz w:val="26"/>
          <w:szCs w:val="26"/>
        </w:rPr>
        <w:t>»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7087"/>
        <w:gridCol w:w="1844"/>
      </w:tblGrid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Ассортимент товаров, вид нестационарного торгового объекта с учетом площади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Базовый размер за 1 место (</w:t>
            </w:r>
            <w:proofErr w:type="gramStart"/>
            <w:r w:rsidRPr="00F824F3">
              <w:rPr>
                <w:sz w:val="26"/>
                <w:szCs w:val="26"/>
              </w:rPr>
              <w:t>К ассортимент</w:t>
            </w:r>
            <w:proofErr w:type="gramEnd"/>
            <w:r w:rsidRPr="00F824F3">
              <w:rPr>
                <w:sz w:val="26"/>
                <w:szCs w:val="26"/>
              </w:rPr>
              <w:t>), в рублях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Мороженое, прохладительные напитки, питьевая вода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1F0379" w:rsidP="00F8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Фрукты, овощи, бахчевые (до 8 кв.м &lt; 1 &gt;)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1F0379" w:rsidP="00343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43FA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Выпечные изделия в промышленной упаковке (до 8 кв.м)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500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Молоко, пастеризованное из автоцистерны за маршрут</w:t>
            </w:r>
            <w:r w:rsidR="0085778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200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Рыба живая из автоцистерны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500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C45D1D" w:rsidP="00F824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824F3" w:rsidRPr="00F824F3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Аттракционы, игровые надувные комнаты, горки, услуги спортинвентаря</w:t>
            </w:r>
            <w:r w:rsidR="00C45D1D">
              <w:rPr>
                <w:sz w:val="26"/>
                <w:szCs w:val="26"/>
              </w:rPr>
              <w:t>, электромобили</w:t>
            </w:r>
            <w:r w:rsidRPr="00F824F3">
              <w:rPr>
                <w:sz w:val="26"/>
                <w:szCs w:val="26"/>
              </w:rPr>
              <w:t xml:space="preserve"> и т.п. (за 1 место)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1F0379" w:rsidP="00343F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43FA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C45D1D" w:rsidP="00F824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824F3" w:rsidRPr="00F824F3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Воздушные шары, игрушки и т.п. (до 8 кв.м)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500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C45D1D" w:rsidP="00F824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824F3" w:rsidRPr="00F824F3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Попкорн, сладкая вата (до 8 кв.м)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500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C45D1D" w:rsidP="00F824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824F3" w:rsidRPr="00F824F3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Канцелярские товары</w:t>
            </w:r>
            <w:r w:rsidR="009A6421">
              <w:rPr>
                <w:sz w:val="26"/>
                <w:szCs w:val="26"/>
              </w:rPr>
              <w:t>, печатная продукция</w:t>
            </w:r>
            <w:r w:rsidRPr="00F824F3">
              <w:rPr>
                <w:sz w:val="26"/>
                <w:szCs w:val="26"/>
              </w:rPr>
              <w:t xml:space="preserve"> (до 8 кв.м)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250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C45D1D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1</w:t>
            </w:r>
            <w:r w:rsidR="00C45D1D">
              <w:rPr>
                <w:sz w:val="26"/>
                <w:szCs w:val="26"/>
              </w:rPr>
              <w:t>0</w:t>
            </w:r>
            <w:r w:rsidRPr="00F824F3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Цветы живые и искусственные (до 8 кв.м)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472551" w:rsidP="00F824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824F3" w:rsidRPr="00F824F3">
              <w:rPr>
                <w:sz w:val="26"/>
                <w:szCs w:val="26"/>
              </w:rPr>
              <w:t>00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C45D1D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1</w:t>
            </w:r>
            <w:r w:rsidR="00C45D1D">
              <w:rPr>
                <w:sz w:val="26"/>
                <w:szCs w:val="26"/>
              </w:rPr>
              <w:t>1</w:t>
            </w:r>
            <w:r w:rsidRPr="00F824F3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Летнее кафе (до 50 посадочных мест)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15000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C45D1D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1</w:t>
            </w:r>
            <w:r w:rsidR="00C45D1D">
              <w:rPr>
                <w:sz w:val="26"/>
                <w:szCs w:val="26"/>
              </w:rPr>
              <w:t>2</w:t>
            </w:r>
            <w:r w:rsidRPr="00F824F3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Залы летней посадки (до 15 посадочных мест)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5000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C45D1D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1</w:t>
            </w:r>
            <w:r w:rsidR="00C45D1D">
              <w:rPr>
                <w:sz w:val="26"/>
                <w:szCs w:val="26"/>
              </w:rPr>
              <w:t>3</w:t>
            </w:r>
            <w:r w:rsidRPr="00F824F3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Смешанный ассортимент товаров (до 8 кв.м)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1F0379" w:rsidP="00343F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43FA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C45D1D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1</w:t>
            </w:r>
            <w:r w:rsidR="00C45D1D">
              <w:rPr>
                <w:sz w:val="26"/>
                <w:szCs w:val="26"/>
              </w:rPr>
              <w:t>4</w:t>
            </w:r>
            <w:r w:rsidRPr="00F824F3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Продовольственные/непродовольственные товары, непоименованные отдельно (до 8 кв.м)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1F0379" w:rsidP="00343F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43FA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C45D1D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1</w:t>
            </w:r>
            <w:r w:rsidR="00C45D1D">
              <w:rPr>
                <w:sz w:val="26"/>
                <w:szCs w:val="26"/>
              </w:rPr>
              <w:t>5</w:t>
            </w:r>
            <w:r w:rsidRPr="00F824F3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Автоматы для мелкорозничной продажи товаров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1F0379" w:rsidP="00343F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43FA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C45D1D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1</w:t>
            </w:r>
            <w:r w:rsidR="00C45D1D">
              <w:rPr>
                <w:sz w:val="26"/>
                <w:szCs w:val="26"/>
              </w:rPr>
              <w:t>6</w:t>
            </w:r>
            <w:r w:rsidRPr="00F824F3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Бытовые услуги населению (до 8 кв.м)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1000</w:t>
            </w:r>
          </w:p>
        </w:tc>
      </w:tr>
    </w:tbl>
    <w:p w:rsidR="00F824F3" w:rsidRPr="00F824F3" w:rsidRDefault="00F824F3" w:rsidP="00F824F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142"/>
      <w:bookmarkEnd w:id="3"/>
      <w:r w:rsidRPr="00F824F3">
        <w:rPr>
          <w:sz w:val="26"/>
          <w:szCs w:val="26"/>
        </w:rPr>
        <w:t xml:space="preserve">&lt;1&gt; здесь и далее – если площадь объекта превышает 8 кв.м, то базовый размер платы увеличивается пропорционально площади. </w:t>
      </w:r>
    </w:p>
    <w:p w:rsidR="00F824F3" w:rsidRPr="00F824F3" w:rsidRDefault="00F824F3" w:rsidP="00F824F3">
      <w:pPr>
        <w:jc w:val="both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tbl>
      <w:tblPr>
        <w:tblStyle w:val="a6"/>
        <w:tblpPr w:leftFromText="180" w:rightFromText="180" w:vertAnchor="text" w:horzAnchor="page" w:tblpX="5715" w:tblpY="183"/>
        <w:tblW w:w="0" w:type="auto"/>
        <w:tblLook w:val="04A0" w:firstRow="1" w:lastRow="0" w:firstColumn="1" w:lastColumn="0" w:noHBand="0" w:noVBand="1"/>
      </w:tblPr>
      <w:tblGrid>
        <w:gridCol w:w="5729"/>
      </w:tblGrid>
      <w:tr w:rsidR="00AF6380" w:rsidTr="00D3419E">
        <w:trPr>
          <w:trHeight w:val="72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</w:tcPr>
          <w:p w:rsidR="00AF6380" w:rsidRDefault="00AF6380" w:rsidP="00D3419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 xml:space="preserve">Приложение  </w:t>
            </w:r>
            <w:r>
              <w:rPr>
                <w:sz w:val="26"/>
                <w:szCs w:val="26"/>
              </w:rPr>
              <w:t>2</w:t>
            </w:r>
            <w:r w:rsidRPr="00F824F3">
              <w:rPr>
                <w:sz w:val="26"/>
                <w:szCs w:val="26"/>
              </w:rPr>
              <w:t xml:space="preserve"> </w:t>
            </w:r>
          </w:p>
          <w:p w:rsidR="00AF6380" w:rsidRDefault="00AF6380" w:rsidP="00D3419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Положению  о  порядке     определения    платы</w:t>
            </w:r>
          </w:p>
          <w:p w:rsidR="00AF6380" w:rsidRDefault="00AF6380" w:rsidP="00D3419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право размещения  нестационарных  торговых</w:t>
            </w:r>
          </w:p>
          <w:p w:rsidR="00AF6380" w:rsidRDefault="00AF6380" w:rsidP="00D3419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объектов на территории муницип</w:t>
            </w:r>
            <w:r w:rsidR="00F066BF">
              <w:rPr>
                <w:sz w:val="26"/>
                <w:szCs w:val="26"/>
              </w:rPr>
              <w:t>ального образования   сельского   поселения   «Озёрный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824F3" w:rsidRDefault="00F824F3" w:rsidP="00F824F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45D1D" w:rsidRPr="00F824F3" w:rsidRDefault="00C45D1D" w:rsidP="00F824F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824F3" w:rsidRPr="00F824F3" w:rsidRDefault="00F824F3" w:rsidP="00F824F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4" w:name="Par154"/>
      <w:bookmarkEnd w:id="4"/>
      <w:r w:rsidRPr="00F824F3">
        <w:rPr>
          <w:sz w:val="26"/>
          <w:szCs w:val="26"/>
        </w:rPr>
        <w:t>Таблица коэффициента, учитывающего территориальную зону (К2)</w:t>
      </w:r>
    </w:p>
    <w:p w:rsidR="00F824F3" w:rsidRPr="00F824F3" w:rsidRDefault="00F824F3" w:rsidP="00F824F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61"/>
        <w:gridCol w:w="825"/>
      </w:tblGrid>
      <w:tr w:rsidR="00F824F3" w:rsidRPr="00F824F3" w:rsidTr="00EF53C9">
        <w:trPr>
          <w:tblCellSpacing w:w="5" w:type="nil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Территориальная зона – наименование улицы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К2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1 зона:</w:t>
            </w:r>
          </w:p>
          <w:p w:rsidR="00F824F3" w:rsidRPr="00F824F3" w:rsidRDefault="00F066BF" w:rsidP="00F824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п.Озёрный.ул.Центральная</w:t>
            </w:r>
            <w:proofErr w:type="spellEnd"/>
            <w:r>
              <w:rPr>
                <w:sz w:val="26"/>
                <w:szCs w:val="26"/>
              </w:rPr>
              <w:t>.</w:t>
            </w:r>
            <w:r w:rsidR="0067321A">
              <w:rPr>
                <w:sz w:val="26"/>
                <w:szCs w:val="26"/>
              </w:rPr>
              <w:t xml:space="preserve"> ул.Островского.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F3" w:rsidRPr="00F824F3" w:rsidRDefault="001F0379" w:rsidP="00F8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2 зона:</w:t>
            </w:r>
          </w:p>
          <w:p w:rsidR="00F824F3" w:rsidRDefault="00F066BF" w:rsidP="00F824F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п.Красный </w:t>
            </w:r>
            <w:proofErr w:type="gramStart"/>
            <w:r>
              <w:rPr>
                <w:sz w:val="26"/>
                <w:szCs w:val="26"/>
              </w:rPr>
              <w:t>Яг .</w:t>
            </w:r>
            <w:proofErr w:type="gramEnd"/>
            <w:r>
              <w:rPr>
                <w:sz w:val="26"/>
                <w:szCs w:val="26"/>
              </w:rPr>
              <w:t xml:space="preserve"> ул. </w:t>
            </w:r>
            <w:proofErr w:type="spellStart"/>
            <w:r>
              <w:rPr>
                <w:sz w:val="26"/>
                <w:szCs w:val="26"/>
              </w:rPr>
              <w:t>Лесокомбинатовская.ул.Совхозная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F066BF" w:rsidRDefault="00F066BF" w:rsidP="00F824F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п.Кедровый Шор. </w:t>
            </w:r>
            <w:proofErr w:type="spellStart"/>
            <w:r>
              <w:rPr>
                <w:sz w:val="26"/>
                <w:szCs w:val="26"/>
              </w:rPr>
              <w:t>ул.Парковая.ул.Почтовая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67321A" w:rsidRDefault="0067321A" w:rsidP="00F824F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д.Бызовая. </w:t>
            </w:r>
            <w:proofErr w:type="spellStart"/>
            <w:r>
              <w:rPr>
                <w:sz w:val="26"/>
                <w:szCs w:val="26"/>
              </w:rPr>
              <w:t>ул.Совхозная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67321A" w:rsidRDefault="0067321A" w:rsidP="00F824F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д.Медвежская.ул.Молодёжная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67321A" w:rsidRPr="00F824F3" w:rsidRDefault="0067321A" w:rsidP="00F824F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д.Конецбор.ул.Почтовая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F3" w:rsidRPr="00F824F3" w:rsidRDefault="00F824F3" w:rsidP="001F03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1,</w:t>
            </w:r>
            <w:r w:rsidR="00F066BF">
              <w:rPr>
                <w:sz w:val="26"/>
                <w:szCs w:val="26"/>
              </w:rPr>
              <w:t>0</w:t>
            </w:r>
          </w:p>
        </w:tc>
      </w:tr>
      <w:tr w:rsidR="00F824F3" w:rsidRPr="00F824F3" w:rsidTr="00EF53C9">
        <w:trPr>
          <w:tblCellSpacing w:w="5" w:type="nil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F3" w:rsidRPr="00F824F3" w:rsidRDefault="00F824F3" w:rsidP="00F824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 xml:space="preserve">3 зона: </w:t>
            </w:r>
          </w:p>
          <w:p w:rsidR="00F824F3" w:rsidRPr="00F824F3" w:rsidRDefault="00F824F3" w:rsidP="00802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24F3">
              <w:rPr>
                <w:sz w:val="26"/>
                <w:szCs w:val="26"/>
              </w:rPr>
              <w:t>прочие территории, не вошедшие в 1 и 2 зон</w:t>
            </w:r>
            <w:r w:rsidR="00802F22">
              <w:rPr>
                <w:sz w:val="26"/>
                <w:szCs w:val="26"/>
              </w:rPr>
              <w:t>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F3" w:rsidRPr="00F824F3" w:rsidRDefault="0067321A" w:rsidP="00F8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</w:tbl>
    <w:p w:rsidR="00F824F3" w:rsidRPr="00F824F3" w:rsidRDefault="00F824F3" w:rsidP="00F824F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824F3" w:rsidRPr="00F824F3" w:rsidRDefault="00F824F3" w:rsidP="00F824F3">
      <w:pPr>
        <w:jc w:val="center"/>
        <w:rPr>
          <w:sz w:val="26"/>
          <w:szCs w:val="26"/>
        </w:rPr>
      </w:pPr>
      <w:r w:rsidRPr="00F824F3">
        <w:rPr>
          <w:sz w:val="26"/>
          <w:szCs w:val="26"/>
        </w:rPr>
        <w:t>___________________________________</w:t>
      </w:r>
    </w:p>
    <w:p w:rsidR="00F824F3" w:rsidRPr="00F824F3" w:rsidRDefault="00F824F3" w:rsidP="00F824F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24F3" w:rsidRDefault="00F824F3" w:rsidP="007518EF">
      <w:pPr>
        <w:jc w:val="both"/>
        <w:rPr>
          <w:sz w:val="28"/>
          <w:szCs w:val="28"/>
        </w:rPr>
      </w:pPr>
    </w:p>
    <w:sectPr w:rsidR="00F8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12DCE"/>
    <w:rsid w:val="000150C7"/>
    <w:rsid w:val="00015FD5"/>
    <w:rsid w:val="00021115"/>
    <w:rsid w:val="0002152C"/>
    <w:rsid w:val="000222C5"/>
    <w:rsid w:val="0002773F"/>
    <w:rsid w:val="00031D05"/>
    <w:rsid w:val="00043988"/>
    <w:rsid w:val="0004407E"/>
    <w:rsid w:val="000511BB"/>
    <w:rsid w:val="00053333"/>
    <w:rsid w:val="00057B1E"/>
    <w:rsid w:val="00063138"/>
    <w:rsid w:val="000712A8"/>
    <w:rsid w:val="00072491"/>
    <w:rsid w:val="000821FB"/>
    <w:rsid w:val="00082C45"/>
    <w:rsid w:val="00084C5E"/>
    <w:rsid w:val="000873F7"/>
    <w:rsid w:val="00091170"/>
    <w:rsid w:val="000912C4"/>
    <w:rsid w:val="0009143C"/>
    <w:rsid w:val="00091C49"/>
    <w:rsid w:val="00093A74"/>
    <w:rsid w:val="00095E21"/>
    <w:rsid w:val="000A0967"/>
    <w:rsid w:val="000A234F"/>
    <w:rsid w:val="000A267D"/>
    <w:rsid w:val="000A2E52"/>
    <w:rsid w:val="000A5B16"/>
    <w:rsid w:val="000B4AE1"/>
    <w:rsid w:val="000C32BD"/>
    <w:rsid w:val="000C4CD9"/>
    <w:rsid w:val="000C54E9"/>
    <w:rsid w:val="000E6345"/>
    <w:rsid w:val="000E6543"/>
    <w:rsid w:val="000F14B1"/>
    <w:rsid w:val="000F4133"/>
    <w:rsid w:val="000F5067"/>
    <w:rsid w:val="001013B1"/>
    <w:rsid w:val="00107F14"/>
    <w:rsid w:val="0011045B"/>
    <w:rsid w:val="00110519"/>
    <w:rsid w:val="00116466"/>
    <w:rsid w:val="00117B4D"/>
    <w:rsid w:val="00124A1B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6523"/>
    <w:rsid w:val="00166D5F"/>
    <w:rsid w:val="0016748C"/>
    <w:rsid w:val="00170A1D"/>
    <w:rsid w:val="00182ADC"/>
    <w:rsid w:val="00184C12"/>
    <w:rsid w:val="001853BE"/>
    <w:rsid w:val="001878EF"/>
    <w:rsid w:val="00194C72"/>
    <w:rsid w:val="00194E8F"/>
    <w:rsid w:val="001A344B"/>
    <w:rsid w:val="001A6228"/>
    <w:rsid w:val="001A657B"/>
    <w:rsid w:val="001A714C"/>
    <w:rsid w:val="001A7ED9"/>
    <w:rsid w:val="001B3954"/>
    <w:rsid w:val="001B6EEC"/>
    <w:rsid w:val="001D0E5C"/>
    <w:rsid w:val="001D2FFD"/>
    <w:rsid w:val="001D4518"/>
    <w:rsid w:val="001D77CF"/>
    <w:rsid w:val="001E64DC"/>
    <w:rsid w:val="001F0379"/>
    <w:rsid w:val="00200776"/>
    <w:rsid w:val="00203F0D"/>
    <w:rsid w:val="002049BE"/>
    <w:rsid w:val="00204C42"/>
    <w:rsid w:val="00206C2E"/>
    <w:rsid w:val="00207CB9"/>
    <w:rsid w:val="002123CD"/>
    <w:rsid w:val="00216D90"/>
    <w:rsid w:val="00222CF6"/>
    <w:rsid w:val="00223512"/>
    <w:rsid w:val="0022656E"/>
    <w:rsid w:val="002374F2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6C18"/>
    <w:rsid w:val="002571BA"/>
    <w:rsid w:val="00261943"/>
    <w:rsid w:val="00261AD8"/>
    <w:rsid w:val="00265CB3"/>
    <w:rsid w:val="00265CCA"/>
    <w:rsid w:val="00282888"/>
    <w:rsid w:val="00283979"/>
    <w:rsid w:val="002848B7"/>
    <w:rsid w:val="002856A4"/>
    <w:rsid w:val="00285A54"/>
    <w:rsid w:val="0028604E"/>
    <w:rsid w:val="00292217"/>
    <w:rsid w:val="00292F0A"/>
    <w:rsid w:val="002A3AFC"/>
    <w:rsid w:val="002A5CC0"/>
    <w:rsid w:val="002A6AEA"/>
    <w:rsid w:val="002A7028"/>
    <w:rsid w:val="002B1B9A"/>
    <w:rsid w:val="002B6F34"/>
    <w:rsid w:val="002C1137"/>
    <w:rsid w:val="002C2E99"/>
    <w:rsid w:val="002C32E8"/>
    <w:rsid w:val="002C5A01"/>
    <w:rsid w:val="002C79B9"/>
    <w:rsid w:val="002D21BE"/>
    <w:rsid w:val="002D2ABB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6354"/>
    <w:rsid w:val="00300314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CC"/>
    <w:rsid w:val="003363FC"/>
    <w:rsid w:val="00340777"/>
    <w:rsid w:val="00342FB3"/>
    <w:rsid w:val="003433E8"/>
    <w:rsid w:val="00343FA4"/>
    <w:rsid w:val="00344C4C"/>
    <w:rsid w:val="003475B7"/>
    <w:rsid w:val="00350DAE"/>
    <w:rsid w:val="00352425"/>
    <w:rsid w:val="003546E3"/>
    <w:rsid w:val="00356D17"/>
    <w:rsid w:val="00356D98"/>
    <w:rsid w:val="00357C6E"/>
    <w:rsid w:val="00366F13"/>
    <w:rsid w:val="0037605E"/>
    <w:rsid w:val="00385038"/>
    <w:rsid w:val="003854DA"/>
    <w:rsid w:val="00386F91"/>
    <w:rsid w:val="00392951"/>
    <w:rsid w:val="0039599E"/>
    <w:rsid w:val="00395AA4"/>
    <w:rsid w:val="0039680A"/>
    <w:rsid w:val="003A0FCF"/>
    <w:rsid w:val="003A2FF9"/>
    <w:rsid w:val="003A4A8C"/>
    <w:rsid w:val="003B0DF6"/>
    <w:rsid w:val="003B701D"/>
    <w:rsid w:val="003C4A9B"/>
    <w:rsid w:val="003C4B19"/>
    <w:rsid w:val="003C5576"/>
    <w:rsid w:val="003D12BE"/>
    <w:rsid w:val="003D2ADF"/>
    <w:rsid w:val="003D4159"/>
    <w:rsid w:val="003D64E3"/>
    <w:rsid w:val="003D6940"/>
    <w:rsid w:val="003E1943"/>
    <w:rsid w:val="003E2218"/>
    <w:rsid w:val="003F52B2"/>
    <w:rsid w:val="00401EA5"/>
    <w:rsid w:val="00413188"/>
    <w:rsid w:val="004248CE"/>
    <w:rsid w:val="00425A04"/>
    <w:rsid w:val="00432206"/>
    <w:rsid w:val="00435A19"/>
    <w:rsid w:val="0043616A"/>
    <w:rsid w:val="00437110"/>
    <w:rsid w:val="0044426B"/>
    <w:rsid w:val="00445418"/>
    <w:rsid w:val="00447505"/>
    <w:rsid w:val="004530B6"/>
    <w:rsid w:val="004618EA"/>
    <w:rsid w:val="0046239C"/>
    <w:rsid w:val="0046269F"/>
    <w:rsid w:val="0046453D"/>
    <w:rsid w:val="00472551"/>
    <w:rsid w:val="00474963"/>
    <w:rsid w:val="004779D3"/>
    <w:rsid w:val="00480B76"/>
    <w:rsid w:val="00484E83"/>
    <w:rsid w:val="004865F1"/>
    <w:rsid w:val="0048757B"/>
    <w:rsid w:val="00494DD6"/>
    <w:rsid w:val="0049619C"/>
    <w:rsid w:val="004A33E6"/>
    <w:rsid w:val="004A4156"/>
    <w:rsid w:val="004A6A63"/>
    <w:rsid w:val="004B20D9"/>
    <w:rsid w:val="004B27DF"/>
    <w:rsid w:val="004B354F"/>
    <w:rsid w:val="004B48E9"/>
    <w:rsid w:val="004B5524"/>
    <w:rsid w:val="004B6D13"/>
    <w:rsid w:val="004B6DD9"/>
    <w:rsid w:val="004B70B4"/>
    <w:rsid w:val="004C07C6"/>
    <w:rsid w:val="004C0CAE"/>
    <w:rsid w:val="004C5B8F"/>
    <w:rsid w:val="004C7E2D"/>
    <w:rsid w:val="004E1811"/>
    <w:rsid w:val="004E1B2E"/>
    <w:rsid w:val="004E2BFA"/>
    <w:rsid w:val="004E785C"/>
    <w:rsid w:val="004F3A40"/>
    <w:rsid w:val="004F3CED"/>
    <w:rsid w:val="004F4AFA"/>
    <w:rsid w:val="005134C1"/>
    <w:rsid w:val="005173F6"/>
    <w:rsid w:val="00521693"/>
    <w:rsid w:val="00521C75"/>
    <w:rsid w:val="005236C3"/>
    <w:rsid w:val="00523A70"/>
    <w:rsid w:val="005263F2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60C4F"/>
    <w:rsid w:val="00562D88"/>
    <w:rsid w:val="00567EA6"/>
    <w:rsid w:val="0057297E"/>
    <w:rsid w:val="00575AD2"/>
    <w:rsid w:val="005763B1"/>
    <w:rsid w:val="005770B4"/>
    <w:rsid w:val="00580501"/>
    <w:rsid w:val="00580E88"/>
    <w:rsid w:val="005849FC"/>
    <w:rsid w:val="0058671D"/>
    <w:rsid w:val="0058680F"/>
    <w:rsid w:val="00586E18"/>
    <w:rsid w:val="00587FBE"/>
    <w:rsid w:val="005A2709"/>
    <w:rsid w:val="005A49B6"/>
    <w:rsid w:val="005B1FEF"/>
    <w:rsid w:val="005B7396"/>
    <w:rsid w:val="005C15CD"/>
    <w:rsid w:val="005C305E"/>
    <w:rsid w:val="005C7A58"/>
    <w:rsid w:val="005D1340"/>
    <w:rsid w:val="005D1BE0"/>
    <w:rsid w:val="005D4886"/>
    <w:rsid w:val="005D6043"/>
    <w:rsid w:val="005E2695"/>
    <w:rsid w:val="005E41E0"/>
    <w:rsid w:val="005E4DE9"/>
    <w:rsid w:val="005E532F"/>
    <w:rsid w:val="005E79FD"/>
    <w:rsid w:val="005F118F"/>
    <w:rsid w:val="005F5F43"/>
    <w:rsid w:val="0061409B"/>
    <w:rsid w:val="006149CD"/>
    <w:rsid w:val="0062037E"/>
    <w:rsid w:val="00622282"/>
    <w:rsid w:val="00627DB6"/>
    <w:rsid w:val="00637F7E"/>
    <w:rsid w:val="0064221E"/>
    <w:rsid w:val="006442BA"/>
    <w:rsid w:val="00647977"/>
    <w:rsid w:val="00656259"/>
    <w:rsid w:val="006656C0"/>
    <w:rsid w:val="0066638F"/>
    <w:rsid w:val="00667390"/>
    <w:rsid w:val="0067115E"/>
    <w:rsid w:val="006722D6"/>
    <w:rsid w:val="0067321A"/>
    <w:rsid w:val="006770B5"/>
    <w:rsid w:val="0068114E"/>
    <w:rsid w:val="00682408"/>
    <w:rsid w:val="0069620B"/>
    <w:rsid w:val="006A027D"/>
    <w:rsid w:val="006A05E5"/>
    <w:rsid w:val="006A4143"/>
    <w:rsid w:val="006A5D51"/>
    <w:rsid w:val="006B334F"/>
    <w:rsid w:val="006C03A8"/>
    <w:rsid w:val="006C24B2"/>
    <w:rsid w:val="006C379F"/>
    <w:rsid w:val="006C72ED"/>
    <w:rsid w:val="006C772F"/>
    <w:rsid w:val="006D09BC"/>
    <w:rsid w:val="006D5504"/>
    <w:rsid w:val="006E0050"/>
    <w:rsid w:val="006E3071"/>
    <w:rsid w:val="006E4316"/>
    <w:rsid w:val="006E455C"/>
    <w:rsid w:val="006E4874"/>
    <w:rsid w:val="006E68F4"/>
    <w:rsid w:val="006F3160"/>
    <w:rsid w:val="006F5CB2"/>
    <w:rsid w:val="00702A07"/>
    <w:rsid w:val="00705FD6"/>
    <w:rsid w:val="007075AC"/>
    <w:rsid w:val="00710447"/>
    <w:rsid w:val="0071102D"/>
    <w:rsid w:val="00711BEE"/>
    <w:rsid w:val="00716695"/>
    <w:rsid w:val="00717703"/>
    <w:rsid w:val="007223EE"/>
    <w:rsid w:val="0073022A"/>
    <w:rsid w:val="00730E90"/>
    <w:rsid w:val="00733709"/>
    <w:rsid w:val="0074213C"/>
    <w:rsid w:val="00742B32"/>
    <w:rsid w:val="007470C9"/>
    <w:rsid w:val="007470E6"/>
    <w:rsid w:val="007503B5"/>
    <w:rsid w:val="007518EF"/>
    <w:rsid w:val="00751A70"/>
    <w:rsid w:val="007537B1"/>
    <w:rsid w:val="0076310A"/>
    <w:rsid w:val="00771095"/>
    <w:rsid w:val="00776125"/>
    <w:rsid w:val="007802C1"/>
    <w:rsid w:val="007909BD"/>
    <w:rsid w:val="00791488"/>
    <w:rsid w:val="007A1A10"/>
    <w:rsid w:val="007A3758"/>
    <w:rsid w:val="007B0B6B"/>
    <w:rsid w:val="007B0BB5"/>
    <w:rsid w:val="007B2CBD"/>
    <w:rsid w:val="007B6ADB"/>
    <w:rsid w:val="007C0FC0"/>
    <w:rsid w:val="007C3668"/>
    <w:rsid w:val="007D57BD"/>
    <w:rsid w:val="007D795E"/>
    <w:rsid w:val="007E386B"/>
    <w:rsid w:val="007E4AD1"/>
    <w:rsid w:val="007E5E6C"/>
    <w:rsid w:val="00802F22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DE6"/>
    <w:rsid w:val="00831804"/>
    <w:rsid w:val="00836C53"/>
    <w:rsid w:val="00843A62"/>
    <w:rsid w:val="00843DF7"/>
    <w:rsid w:val="00851FF7"/>
    <w:rsid w:val="00852F64"/>
    <w:rsid w:val="00856F72"/>
    <w:rsid w:val="0085778C"/>
    <w:rsid w:val="00860353"/>
    <w:rsid w:val="008605AB"/>
    <w:rsid w:val="00862AF7"/>
    <w:rsid w:val="00863AEF"/>
    <w:rsid w:val="0086456F"/>
    <w:rsid w:val="00864E42"/>
    <w:rsid w:val="00865B9F"/>
    <w:rsid w:val="00867398"/>
    <w:rsid w:val="00871ECC"/>
    <w:rsid w:val="00880476"/>
    <w:rsid w:val="008808B1"/>
    <w:rsid w:val="00880D85"/>
    <w:rsid w:val="00886D1C"/>
    <w:rsid w:val="00891477"/>
    <w:rsid w:val="00891E0D"/>
    <w:rsid w:val="00892C85"/>
    <w:rsid w:val="00893B4F"/>
    <w:rsid w:val="008A7EF1"/>
    <w:rsid w:val="008B09D4"/>
    <w:rsid w:val="008B0CDA"/>
    <w:rsid w:val="008B0E7F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5C18"/>
    <w:rsid w:val="00907721"/>
    <w:rsid w:val="009116F3"/>
    <w:rsid w:val="009122BE"/>
    <w:rsid w:val="0091446A"/>
    <w:rsid w:val="00914A47"/>
    <w:rsid w:val="00916A3A"/>
    <w:rsid w:val="00922231"/>
    <w:rsid w:val="00922BE7"/>
    <w:rsid w:val="009237C1"/>
    <w:rsid w:val="00923B66"/>
    <w:rsid w:val="00924981"/>
    <w:rsid w:val="00924F0E"/>
    <w:rsid w:val="00927C9C"/>
    <w:rsid w:val="00934672"/>
    <w:rsid w:val="0094157C"/>
    <w:rsid w:val="00944B1D"/>
    <w:rsid w:val="00945905"/>
    <w:rsid w:val="00950871"/>
    <w:rsid w:val="0095603C"/>
    <w:rsid w:val="009563CC"/>
    <w:rsid w:val="0095688B"/>
    <w:rsid w:val="00962D31"/>
    <w:rsid w:val="00966AC3"/>
    <w:rsid w:val="00972034"/>
    <w:rsid w:val="00981C1E"/>
    <w:rsid w:val="00983F4B"/>
    <w:rsid w:val="009858EB"/>
    <w:rsid w:val="009865A3"/>
    <w:rsid w:val="00991B71"/>
    <w:rsid w:val="00993BE8"/>
    <w:rsid w:val="009A07FE"/>
    <w:rsid w:val="009A0A64"/>
    <w:rsid w:val="009A307A"/>
    <w:rsid w:val="009A4EFD"/>
    <w:rsid w:val="009A6421"/>
    <w:rsid w:val="009A725B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3969"/>
    <w:rsid w:val="009E579D"/>
    <w:rsid w:val="00A019E9"/>
    <w:rsid w:val="00A0307E"/>
    <w:rsid w:val="00A06A2A"/>
    <w:rsid w:val="00A108C8"/>
    <w:rsid w:val="00A12127"/>
    <w:rsid w:val="00A149E6"/>
    <w:rsid w:val="00A357D5"/>
    <w:rsid w:val="00A37AD5"/>
    <w:rsid w:val="00A41A8C"/>
    <w:rsid w:val="00A43BD7"/>
    <w:rsid w:val="00A444DB"/>
    <w:rsid w:val="00A51FF5"/>
    <w:rsid w:val="00A52E2B"/>
    <w:rsid w:val="00A5388F"/>
    <w:rsid w:val="00A55CD6"/>
    <w:rsid w:val="00A60731"/>
    <w:rsid w:val="00A61F2C"/>
    <w:rsid w:val="00A63AC0"/>
    <w:rsid w:val="00A66CA6"/>
    <w:rsid w:val="00A75D79"/>
    <w:rsid w:val="00A77ABD"/>
    <w:rsid w:val="00A80651"/>
    <w:rsid w:val="00A90FDD"/>
    <w:rsid w:val="00A93546"/>
    <w:rsid w:val="00A93F41"/>
    <w:rsid w:val="00A95797"/>
    <w:rsid w:val="00A95D37"/>
    <w:rsid w:val="00AA233C"/>
    <w:rsid w:val="00AA584A"/>
    <w:rsid w:val="00AB1733"/>
    <w:rsid w:val="00AB33CD"/>
    <w:rsid w:val="00AC1692"/>
    <w:rsid w:val="00AC1B0E"/>
    <w:rsid w:val="00AC4679"/>
    <w:rsid w:val="00AC59FE"/>
    <w:rsid w:val="00AD0BA3"/>
    <w:rsid w:val="00AD22CC"/>
    <w:rsid w:val="00AD59F0"/>
    <w:rsid w:val="00AE0B31"/>
    <w:rsid w:val="00AE4C8E"/>
    <w:rsid w:val="00AF6189"/>
    <w:rsid w:val="00AF6380"/>
    <w:rsid w:val="00AF6F0A"/>
    <w:rsid w:val="00B015EB"/>
    <w:rsid w:val="00B14CA2"/>
    <w:rsid w:val="00B2151F"/>
    <w:rsid w:val="00B2202A"/>
    <w:rsid w:val="00B261A4"/>
    <w:rsid w:val="00B33B2A"/>
    <w:rsid w:val="00B4204A"/>
    <w:rsid w:val="00B42B8D"/>
    <w:rsid w:val="00B55B61"/>
    <w:rsid w:val="00B57E5F"/>
    <w:rsid w:val="00B6293F"/>
    <w:rsid w:val="00B6564A"/>
    <w:rsid w:val="00B772C1"/>
    <w:rsid w:val="00B777F5"/>
    <w:rsid w:val="00B802FE"/>
    <w:rsid w:val="00B815A3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51CD"/>
    <w:rsid w:val="00BA5414"/>
    <w:rsid w:val="00BB083F"/>
    <w:rsid w:val="00BB21FF"/>
    <w:rsid w:val="00BC2175"/>
    <w:rsid w:val="00BC4EDA"/>
    <w:rsid w:val="00BC5836"/>
    <w:rsid w:val="00BC647B"/>
    <w:rsid w:val="00BC794B"/>
    <w:rsid w:val="00BD384A"/>
    <w:rsid w:val="00BD452D"/>
    <w:rsid w:val="00BD4F4A"/>
    <w:rsid w:val="00BD5870"/>
    <w:rsid w:val="00BD7D09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15943"/>
    <w:rsid w:val="00C16E30"/>
    <w:rsid w:val="00C22D3B"/>
    <w:rsid w:val="00C22F8B"/>
    <w:rsid w:val="00C24898"/>
    <w:rsid w:val="00C27C23"/>
    <w:rsid w:val="00C317B6"/>
    <w:rsid w:val="00C358D7"/>
    <w:rsid w:val="00C37C0C"/>
    <w:rsid w:val="00C41C21"/>
    <w:rsid w:val="00C45D1D"/>
    <w:rsid w:val="00C54238"/>
    <w:rsid w:val="00C553FD"/>
    <w:rsid w:val="00C55809"/>
    <w:rsid w:val="00C6518B"/>
    <w:rsid w:val="00C6744A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4606"/>
    <w:rsid w:val="00CD589C"/>
    <w:rsid w:val="00CD6B97"/>
    <w:rsid w:val="00CD7DCE"/>
    <w:rsid w:val="00CE0161"/>
    <w:rsid w:val="00CE7067"/>
    <w:rsid w:val="00CF22A4"/>
    <w:rsid w:val="00CF60A5"/>
    <w:rsid w:val="00CF770C"/>
    <w:rsid w:val="00CF7D67"/>
    <w:rsid w:val="00D002D7"/>
    <w:rsid w:val="00D04947"/>
    <w:rsid w:val="00D06F8A"/>
    <w:rsid w:val="00D100C8"/>
    <w:rsid w:val="00D117D8"/>
    <w:rsid w:val="00D16809"/>
    <w:rsid w:val="00D2133D"/>
    <w:rsid w:val="00D217D1"/>
    <w:rsid w:val="00D21E59"/>
    <w:rsid w:val="00D2704C"/>
    <w:rsid w:val="00D32167"/>
    <w:rsid w:val="00D365B3"/>
    <w:rsid w:val="00D36F30"/>
    <w:rsid w:val="00D405AF"/>
    <w:rsid w:val="00D41195"/>
    <w:rsid w:val="00D53BB9"/>
    <w:rsid w:val="00D564C8"/>
    <w:rsid w:val="00D56E42"/>
    <w:rsid w:val="00D56F9A"/>
    <w:rsid w:val="00D66148"/>
    <w:rsid w:val="00D66900"/>
    <w:rsid w:val="00D67FCC"/>
    <w:rsid w:val="00D728A0"/>
    <w:rsid w:val="00D730A3"/>
    <w:rsid w:val="00D74250"/>
    <w:rsid w:val="00D7617F"/>
    <w:rsid w:val="00D84EAA"/>
    <w:rsid w:val="00D87C7B"/>
    <w:rsid w:val="00D93D57"/>
    <w:rsid w:val="00D941E7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785D"/>
    <w:rsid w:val="00DF2285"/>
    <w:rsid w:val="00E05B0E"/>
    <w:rsid w:val="00E10787"/>
    <w:rsid w:val="00E111A0"/>
    <w:rsid w:val="00E15318"/>
    <w:rsid w:val="00E16647"/>
    <w:rsid w:val="00E21D44"/>
    <w:rsid w:val="00E26CA3"/>
    <w:rsid w:val="00E369F5"/>
    <w:rsid w:val="00E415E1"/>
    <w:rsid w:val="00E436BD"/>
    <w:rsid w:val="00E47F61"/>
    <w:rsid w:val="00E52BEF"/>
    <w:rsid w:val="00E55169"/>
    <w:rsid w:val="00E60061"/>
    <w:rsid w:val="00E649B4"/>
    <w:rsid w:val="00E67DA0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7B9C"/>
    <w:rsid w:val="00EB53A1"/>
    <w:rsid w:val="00EC2923"/>
    <w:rsid w:val="00EC3667"/>
    <w:rsid w:val="00EC3958"/>
    <w:rsid w:val="00EC4270"/>
    <w:rsid w:val="00EC7063"/>
    <w:rsid w:val="00EE3D81"/>
    <w:rsid w:val="00EE78C2"/>
    <w:rsid w:val="00EF2890"/>
    <w:rsid w:val="00EF35A4"/>
    <w:rsid w:val="00EF41BF"/>
    <w:rsid w:val="00EF4FD2"/>
    <w:rsid w:val="00EF57F8"/>
    <w:rsid w:val="00F004B2"/>
    <w:rsid w:val="00F066BF"/>
    <w:rsid w:val="00F10B13"/>
    <w:rsid w:val="00F11134"/>
    <w:rsid w:val="00F167C9"/>
    <w:rsid w:val="00F16F1C"/>
    <w:rsid w:val="00F26440"/>
    <w:rsid w:val="00F31E5E"/>
    <w:rsid w:val="00F373C1"/>
    <w:rsid w:val="00F40DD4"/>
    <w:rsid w:val="00F53F30"/>
    <w:rsid w:val="00F56E01"/>
    <w:rsid w:val="00F60399"/>
    <w:rsid w:val="00F67D13"/>
    <w:rsid w:val="00F67D89"/>
    <w:rsid w:val="00F723B8"/>
    <w:rsid w:val="00F76155"/>
    <w:rsid w:val="00F776BA"/>
    <w:rsid w:val="00F77CEF"/>
    <w:rsid w:val="00F824F3"/>
    <w:rsid w:val="00F82960"/>
    <w:rsid w:val="00F86F84"/>
    <w:rsid w:val="00F95E48"/>
    <w:rsid w:val="00FA5768"/>
    <w:rsid w:val="00FA662E"/>
    <w:rsid w:val="00FA6E53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E12B8-1F8D-4708-A2B9-45BA2805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F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619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C9D1-1FBF-40F9-A570-BF121DDF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ozern</cp:lastModifiedBy>
  <cp:revision>52</cp:revision>
  <cp:lastPrinted>2015-10-14T11:42:00Z</cp:lastPrinted>
  <dcterms:created xsi:type="dcterms:W3CDTF">2013-12-18T11:10:00Z</dcterms:created>
  <dcterms:modified xsi:type="dcterms:W3CDTF">2018-03-01T11:31:00Z</dcterms:modified>
</cp:coreProperties>
</file>