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8F" w:rsidRPr="008E338F" w:rsidRDefault="008E338F" w:rsidP="008E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956" w:rsidRPr="000E0956" w:rsidRDefault="000E0956" w:rsidP="000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143"/>
        <w:gridCol w:w="657"/>
        <w:gridCol w:w="3780"/>
      </w:tblGrid>
      <w:tr w:rsidR="000E0956" w:rsidRPr="000E0956" w:rsidTr="00525B87">
        <w:tc>
          <w:tcPr>
            <w:tcW w:w="3960" w:type="dxa"/>
          </w:tcPr>
          <w:p w:rsidR="000E0956" w:rsidRPr="000E0956" w:rsidRDefault="000E0956" w:rsidP="000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0956" w:rsidRPr="000E0956" w:rsidRDefault="000E0956" w:rsidP="000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09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0E0956" w:rsidRPr="000E0956" w:rsidRDefault="000E0956" w:rsidP="000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09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«ОЗЁРНЫЙ»</w:t>
            </w:r>
          </w:p>
        </w:tc>
        <w:tc>
          <w:tcPr>
            <w:tcW w:w="1800" w:type="dxa"/>
            <w:gridSpan w:val="2"/>
          </w:tcPr>
          <w:p w:rsidR="000E0956" w:rsidRPr="000E0956" w:rsidRDefault="000E0956" w:rsidP="000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895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E0956" w:rsidRPr="000E0956" w:rsidRDefault="000E0956" w:rsidP="000E09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956" w:rsidRPr="000E0956" w:rsidRDefault="000E0956" w:rsidP="000E0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09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«ОЗЁРНÖЙ»</w:t>
            </w:r>
          </w:p>
          <w:p w:rsidR="000E0956" w:rsidRPr="000E0956" w:rsidRDefault="000E0956" w:rsidP="000E0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9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СИКТ ОВМÖДЧÖМИНСА</w:t>
            </w:r>
          </w:p>
          <w:p w:rsidR="000E0956" w:rsidRPr="000E0956" w:rsidRDefault="000E0956" w:rsidP="000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9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</w:tc>
      </w:tr>
      <w:tr w:rsidR="000E0956" w:rsidRPr="000E0956" w:rsidTr="00525B87">
        <w:tc>
          <w:tcPr>
            <w:tcW w:w="9540" w:type="dxa"/>
            <w:gridSpan w:val="4"/>
          </w:tcPr>
          <w:p w:rsidR="000E0956" w:rsidRPr="000E0956" w:rsidRDefault="000E0956" w:rsidP="000E09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0E0956" w:rsidRPr="000E0956" w:rsidRDefault="000E0956" w:rsidP="000E09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0E0956" w:rsidRPr="000E0956" w:rsidRDefault="000E0956" w:rsidP="000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0956" w:rsidRPr="000E0956" w:rsidTr="00525B87">
        <w:trPr>
          <w:trHeight w:val="565"/>
        </w:trPr>
        <w:tc>
          <w:tcPr>
            <w:tcW w:w="5103" w:type="dxa"/>
            <w:gridSpan w:val="2"/>
          </w:tcPr>
          <w:p w:rsidR="000E0956" w:rsidRPr="000E0956" w:rsidRDefault="000E0956" w:rsidP="000E095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«27» апреля   2015 г.</w:t>
            </w:r>
          </w:p>
          <w:p w:rsidR="000E0956" w:rsidRPr="000E0956" w:rsidRDefault="000E0956" w:rsidP="000E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п.Озёрный г. Печора, Республика Коми</w:t>
            </w:r>
          </w:p>
          <w:p w:rsidR="000E0956" w:rsidRPr="000E0956" w:rsidRDefault="000E0956" w:rsidP="000E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</w:tcPr>
          <w:p w:rsidR="000E0956" w:rsidRPr="000E0956" w:rsidRDefault="000E0956" w:rsidP="000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0E0956" w:rsidRPr="000E0956" w:rsidRDefault="000E0956" w:rsidP="000E095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9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Pr="000E09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16</w:t>
            </w:r>
            <w:r w:rsidRPr="000E09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E0956" w:rsidRPr="000E0956" w:rsidRDefault="000E0956" w:rsidP="000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E338F" w:rsidRDefault="008E338F" w:rsidP="008E338F">
      <w:pPr>
        <w:spacing w:after="0" w:line="240" w:lineRule="auto"/>
        <w:rPr>
          <w:rFonts w:ascii="Times New Roman" w:hAnsi="Times New Roman" w:cs="Times New Roman"/>
        </w:rPr>
      </w:pPr>
    </w:p>
    <w:p w:rsidR="000E0956" w:rsidRPr="008E338F" w:rsidRDefault="000E0956" w:rsidP="008E338F">
      <w:pPr>
        <w:spacing w:after="0" w:line="240" w:lineRule="auto"/>
        <w:rPr>
          <w:rFonts w:ascii="Times New Roman" w:hAnsi="Times New Roman" w:cs="Times New Roman"/>
        </w:rPr>
      </w:pPr>
    </w:p>
    <w:p w:rsidR="008E338F" w:rsidRDefault="009027A5" w:rsidP="008E33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E338F">
        <w:rPr>
          <w:rFonts w:ascii="Times New Roman" w:hAnsi="Times New Roman" w:cs="Times New Roman"/>
          <w:sz w:val="28"/>
          <w:szCs w:val="28"/>
        </w:rPr>
        <w:t>делопроизводств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6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38F" w:rsidRDefault="008E338F" w:rsidP="008E33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6D603B" w:rsidRDefault="006D603B" w:rsidP="008E33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«Озёрный»</w:t>
      </w:r>
    </w:p>
    <w:p w:rsidR="008E338F" w:rsidRPr="008E338F" w:rsidRDefault="008E338F" w:rsidP="008E3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8F" w:rsidRPr="008E338F" w:rsidRDefault="008E338F" w:rsidP="008E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38F">
        <w:rPr>
          <w:rFonts w:ascii="Times New Roman" w:hAnsi="Times New Roman" w:cs="Times New Roman"/>
          <w:sz w:val="28"/>
          <w:szCs w:val="28"/>
        </w:rPr>
        <w:tab/>
      </w:r>
    </w:p>
    <w:p w:rsidR="008E338F" w:rsidRPr="008E338F" w:rsidRDefault="008E338F" w:rsidP="008E33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38F">
        <w:rPr>
          <w:rFonts w:ascii="Times New Roman" w:hAnsi="Times New Roman" w:cs="Times New Roman"/>
          <w:sz w:val="28"/>
          <w:szCs w:val="28"/>
        </w:rPr>
        <w:tab/>
        <w:t xml:space="preserve">В соответствии с Законом Республики Коми от 31 октября 2014 г.       № 125-РЗ «Об административных комиссиях в Республике Коми», Законом Республики Коми от 08 мая 2014 г. № 55-РЗ «О наделении органов местного самоуправления муниципальных образований городских округов, поселений в границах муниципальных образований муниципальных районов в Республике Коми государственными полномочиями Республики Коми в области административной ответственности» </w:t>
      </w:r>
      <w:r w:rsidR="000E0956" w:rsidRPr="000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рекомендаций,</w:t>
      </w:r>
    </w:p>
    <w:p w:rsidR="000E0956" w:rsidRDefault="000E0956" w:rsidP="000E09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0E0956" w:rsidRDefault="000E0956" w:rsidP="000E0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956" w:rsidRDefault="000E0956" w:rsidP="000E09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Инструкцию о</w:t>
      </w:r>
      <w:r w:rsidR="001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 делопроизводства </w:t>
      </w:r>
      <w:r w:rsidR="00153A12" w:rsidRPr="000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Pr="000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«Озёрный» </w:t>
      </w:r>
      <w:r w:rsidRPr="000E0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:rsidR="000E0956" w:rsidRDefault="000E0956" w:rsidP="000E09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0E0956" w:rsidRPr="000E0956" w:rsidRDefault="000E0956" w:rsidP="000E09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</w:t>
      </w:r>
      <w:r w:rsidR="00ED2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 официальном</w:t>
      </w:r>
      <w:r w:rsidRPr="000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сельского поселения</w:t>
      </w:r>
      <w:r w:rsidRPr="000E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на всей территории муниципального образования.</w:t>
      </w:r>
    </w:p>
    <w:p w:rsidR="000E0956" w:rsidRDefault="000E0956" w:rsidP="000E09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956" w:rsidRDefault="000E0956" w:rsidP="000E09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956" w:rsidRPr="000E0956" w:rsidRDefault="000E0956" w:rsidP="000E09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956" w:rsidRPr="000E0956" w:rsidRDefault="000E0956" w:rsidP="000E095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Н.С.Купцова</w:t>
      </w:r>
    </w:p>
    <w:p w:rsidR="008E338F" w:rsidRPr="008E338F" w:rsidRDefault="008E338F" w:rsidP="008E3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8F" w:rsidRPr="008E338F" w:rsidRDefault="008E338F" w:rsidP="008E3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8F" w:rsidRPr="008E338F" w:rsidRDefault="008E338F" w:rsidP="008E3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8F" w:rsidRDefault="008E338F" w:rsidP="00CB740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38F" w:rsidRDefault="008E338F" w:rsidP="00CB740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38F" w:rsidRDefault="008E338F" w:rsidP="00CB740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956" w:rsidRDefault="000E0956" w:rsidP="00511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56" w:rsidRDefault="000E0956" w:rsidP="00511C4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E338F" w:rsidRPr="00511C4D" w:rsidRDefault="00511C4D" w:rsidP="00511C4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11C4D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8B0E10" w:rsidRPr="00511C4D" w:rsidRDefault="000E0956" w:rsidP="00511C4D">
      <w:pPr>
        <w:autoSpaceDE w:val="0"/>
        <w:autoSpaceDN w:val="0"/>
        <w:adjustRightInd w:val="0"/>
        <w:spacing w:line="8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1C4D">
        <w:rPr>
          <w:sz w:val="24"/>
          <w:szCs w:val="24"/>
        </w:rPr>
        <w:t xml:space="preserve">                                                                                   </w:t>
      </w:r>
      <w:r w:rsidR="00511C4D" w:rsidRPr="00511C4D">
        <w:rPr>
          <w:rFonts w:ascii="Times New Roman" w:hAnsi="Times New Roman" w:cs="Times New Roman"/>
          <w:sz w:val="24"/>
          <w:szCs w:val="24"/>
        </w:rPr>
        <w:t>постановлению</w:t>
      </w:r>
      <w:r w:rsidRPr="00511C4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E0956" w:rsidRPr="000E0956" w:rsidRDefault="000E0956" w:rsidP="00511C4D">
      <w:pPr>
        <w:autoSpaceDE w:val="0"/>
        <w:autoSpaceDN w:val="0"/>
        <w:adjustRightInd w:val="0"/>
        <w:spacing w:line="8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0956">
        <w:rPr>
          <w:rFonts w:ascii="Times New Roman" w:hAnsi="Times New Roman" w:cs="Times New Roman"/>
          <w:sz w:val="24"/>
          <w:szCs w:val="24"/>
        </w:rPr>
        <w:t xml:space="preserve"> </w:t>
      </w:r>
      <w:r w:rsidR="004411CF">
        <w:rPr>
          <w:rFonts w:ascii="Times New Roman" w:hAnsi="Times New Roman" w:cs="Times New Roman"/>
          <w:sz w:val="24"/>
          <w:szCs w:val="24"/>
        </w:rPr>
        <w:t>сельского</w:t>
      </w:r>
      <w:r w:rsidR="008B0E10">
        <w:rPr>
          <w:rFonts w:ascii="Times New Roman" w:hAnsi="Times New Roman" w:cs="Times New Roman"/>
          <w:sz w:val="24"/>
          <w:szCs w:val="24"/>
        </w:rPr>
        <w:t xml:space="preserve"> </w:t>
      </w:r>
      <w:r w:rsidRPr="000E0956">
        <w:rPr>
          <w:rFonts w:ascii="Times New Roman" w:hAnsi="Times New Roman" w:cs="Times New Roman"/>
          <w:sz w:val="24"/>
          <w:szCs w:val="24"/>
        </w:rPr>
        <w:t>поселения</w:t>
      </w:r>
      <w:r w:rsidRPr="000E0956">
        <w:rPr>
          <w:rFonts w:ascii="Times New Roman" w:hAnsi="Times New Roman" w:cs="Times New Roman"/>
        </w:rPr>
        <w:t xml:space="preserve"> </w:t>
      </w:r>
      <w:r w:rsidRPr="000E0956">
        <w:rPr>
          <w:rFonts w:ascii="Times New Roman" w:hAnsi="Times New Roman" w:cs="Times New Roman"/>
          <w:sz w:val="24"/>
          <w:szCs w:val="24"/>
        </w:rPr>
        <w:t>«Озёрный»</w:t>
      </w:r>
    </w:p>
    <w:p w:rsidR="000E0956" w:rsidRPr="000E0956" w:rsidRDefault="000E0956" w:rsidP="00511C4D">
      <w:pPr>
        <w:autoSpaceDE w:val="0"/>
        <w:autoSpaceDN w:val="0"/>
        <w:adjustRightInd w:val="0"/>
        <w:spacing w:line="8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0E0956">
        <w:rPr>
          <w:rFonts w:ascii="Times New Roman" w:hAnsi="Times New Roman" w:cs="Times New Roman"/>
        </w:rPr>
        <w:t xml:space="preserve"> </w:t>
      </w:r>
      <w:r w:rsidRPr="000E0956">
        <w:rPr>
          <w:rFonts w:ascii="Times New Roman" w:hAnsi="Times New Roman" w:cs="Times New Roman"/>
          <w:sz w:val="24"/>
          <w:szCs w:val="24"/>
        </w:rPr>
        <w:t xml:space="preserve">от «27» апреля 2015 г. № </w:t>
      </w:r>
      <w:r w:rsidR="00860E4F">
        <w:rPr>
          <w:rFonts w:ascii="Times New Roman" w:hAnsi="Times New Roman" w:cs="Times New Roman"/>
          <w:sz w:val="24"/>
          <w:szCs w:val="24"/>
        </w:rPr>
        <w:t>16</w:t>
      </w:r>
    </w:p>
    <w:p w:rsidR="000E0956" w:rsidRDefault="000E0956" w:rsidP="000E0956">
      <w:pPr>
        <w:autoSpaceDE w:val="0"/>
        <w:autoSpaceDN w:val="0"/>
        <w:adjustRightInd w:val="0"/>
        <w:ind w:left="-5110" w:firstLine="5110"/>
        <w:jc w:val="both"/>
        <w:outlineLvl w:val="0"/>
      </w:pPr>
    </w:p>
    <w:p w:rsidR="000E0956" w:rsidRPr="000E0956" w:rsidRDefault="000E0956" w:rsidP="000E0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0956" w:rsidRPr="000E0956" w:rsidRDefault="000E0956" w:rsidP="000E0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56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0E0956" w:rsidRPr="000E0956" w:rsidRDefault="000E0956" w:rsidP="000E0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56">
        <w:rPr>
          <w:rFonts w:ascii="Times New Roman" w:hAnsi="Times New Roman" w:cs="Times New Roman"/>
          <w:b/>
          <w:sz w:val="28"/>
          <w:szCs w:val="28"/>
        </w:rPr>
        <w:t xml:space="preserve">по организации делопроизводства в административной комиссии </w:t>
      </w:r>
      <w:r w:rsidR="0052312F" w:rsidRPr="0052312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0E0956">
        <w:rPr>
          <w:rFonts w:ascii="Times New Roman" w:hAnsi="Times New Roman" w:cs="Times New Roman"/>
          <w:b/>
          <w:sz w:val="28"/>
          <w:szCs w:val="28"/>
        </w:rPr>
        <w:t>сельского поселения «Озёрный»</w:t>
      </w:r>
    </w:p>
    <w:p w:rsidR="000E0956" w:rsidRDefault="000E0956" w:rsidP="000E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56" w:rsidRPr="00C514C1" w:rsidRDefault="000E0956" w:rsidP="000E09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4C1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0E0956" w:rsidRPr="00C514C1" w:rsidRDefault="000E0956" w:rsidP="000E09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56" w:rsidRPr="00C514C1" w:rsidRDefault="000E0956" w:rsidP="000E095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4C1">
        <w:rPr>
          <w:rFonts w:ascii="Times New Roman" w:hAnsi="Times New Roman" w:cs="Times New Roman"/>
          <w:sz w:val="28"/>
          <w:szCs w:val="28"/>
        </w:rPr>
        <w:t>Настоящая инструкция по организации делопроизводства в административной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312F" w:rsidRPr="0052312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2312F">
        <w:rPr>
          <w:rFonts w:ascii="Times New Roman" w:hAnsi="Times New Roman"/>
          <w:sz w:val="28"/>
          <w:szCs w:val="28"/>
        </w:rPr>
        <w:t>сельского</w:t>
      </w:r>
      <w:r w:rsidRPr="0052312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2312F">
        <w:rPr>
          <w:rFonts w:ascii="Times New Roman" w:hAnsi="Times New Roman"/>
          <w:sz w:val="28"/>
          <w:szCs w:val="28"/>
        </w:rPr>
        <w:t xml:space="preserve"> «Озёрный»</w:t>
      </w:r>
      <w:r w:rsidRPr="00C514C1">
        <w:rPr>
          <w:rFonts w:ascii="Times New Roman" w:hAnsi="Times New Roman" w:cs="Times New Roman"/>
          <w:sz w:val="28"/>
          <w:szCs w:val="28"/>
        </w:rPr>
        <w:t xml:space="preserve"> (далее – Инструкция) устанавливает порядок организации делопроизводства по делам об административных правонарушениях, предусмотренных Законом Республики Коми от 30 декабря 2003 г. № 95-РЗ «Об административной ответственности в Республике Коми» (далее – Закон Республики Коми № 95-РЗ) в административной комиссии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сельского</w:t>
      </w:r>
      <w:r w:rsidRPr="00C514C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«Озёрный»</w:t>
      </w:r>
      <w:r w:rsidRPr="00C514C1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0E0956" w:rsidRDefault="000E0956" w:rsidP="000E09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делопроизводства возлагается на секретаря комиссии.</w:t>
      </w:r>
    </w:p>
    <w:p w:rsidR="000E0956" w:rsidRDefault="000E0956" w:rsidP="000E095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делопроизводством и контроль за его состоянием осуществляет председатель комиссии. Председатель и секретарь обязаны обеспечить сохранность административных дел и иных документов.</w:t>
      </w:r>
    </w:p>
    <w:p w:rsidR="000E0956" w:rsidRPr="0052312F" w:rsidRDefault="000E0956" w:rsidP="000E0956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4C26">
        <w:rPr>
          <w:rFonts w:ascii="Times New Roman" w:hAnsi="Times New Roman" w:cs="Times New Roman"/>
          <w:sz w:val="28"/>
          <w:szCs w:val="28"/>
        </w:rPr>
        <w:t xml:space="preserve">Вопросы делопроизводства, не урегулированные данной Инструкцией, разрешаются в соответствии с требованиями по организации делопроизводства в органах местного самоуправления </w:t>
      </w:r>
      <w:r w:rsidRPr="0052312F">
        <w:rPr>
          <w:rFonts w:ascii="Times New Roman" w:hAnsi="Times New Roman"/>
          <w:sz w:val="28"/>
          <w:szCs w:val="28"/>
        </w:rPr>
        <w:t>сельского</w:t>
      </w:r>
      <w:r w:rsidRPr="0052312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2312F">
        <w:rPr>
          <w:rFonts w:ascii="Times New Roman" w:hAnsi="Times New Roman"/>
          <w:sz w:val="28"/>
          <w:szCs w:val="28"/>
        </w:rPr>
        <w:t xml:space="preserve"> «Озёрный».</w:t>
      </w:r>
    </w:p>
    <w:p w:rsidR="000E0956" w:rsidRPr="006C460C" w:rsidRDefault="000E0956" w:rsidP="000E09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0C">
        <w:rPr>
          <w:rFonts w:ascii="Times New Roman" w:hAnsi="Times New Roman" w:cs="Times New Roman"/>
          <w:b/>
          <w:sz w:val="28"/>
          <w:szCs w:val="28"/>
        </w:rPr>
        <w:t>Документация административного производства.</w:t>
      </w:r>
    </w:p>
    <w:p w:rsidR="000E0956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956" w:rsidRPr="00ED7645" w:rsidRDefault="000E0956" w:rsidP="000E095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и регистрацию поступивших в комиссию документов в журналах учета и регистрации установленной формы, а также оформление </w:t>
      </w:r>
      <w:r w:rsidRPr="00ED7645">
        <w:rPr>
          <w:rFonts w:ascii="Times New Roman" w:hAnsi="Times New Roman" w:cs="Times New Roman"/>
          <w:sz w:val="28"/>
          <w:szCs w:val="28"/>
        </w:rPr>
        <w:t>дел об административных правонарушениях осуществляет секретарь.</w:t>
      </w:r>
    </w:p>
    <w:p w:rsidR="000E0956" w:rsidRPr="00ED7645" w:rsidRDefault="000E0956" w:rsidP="000E095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645">
        <w:rPr>
          <w:rFonts w:ascii="Times New Roman" w:hAnsi="Times New Roman" w:cs="Times New Roman"/>
          <w:sz w:val="28"/>
          <w:szCs w:val="28"/>
        </w:rPr>
        <w:t xml:space="preserve">Прием и первичная обработка входящей корреспонденции </w:t>
      </w:r>
      <w:r w:rsidRPr="00ED7645">
        <w:rPr>
          <w:rFonts w:ascii="Times New Roman" w:hAnsi="Times New Roman"/>
          <w:sz w:val="28"/>
          <w:szCs w:val="28"/>
        </w:rPr>
        <w:t>осуществляются</w:t>
      </w:r>
      <w:r w:rsidRPr="00ED7645">
        <w:rPr>
          <w:rFonts w:ascii="Times New Roman" w:hAnsi="Times New Roman" w:cs="Times New Roman"/>
          <w:sz w:val="28"/>
          <w:szCs w:val="28"/>
        </w:rPr>
        <w:t xml:space="preserve"> секретарем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56" w:rsidRPr="00ED7645" w:rsidRDefault="000E0956" w:rsidP="000E09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D7645">
        <w:rPr>
          <w:rFonts w:ascii="Times New Roman" w:hAnsi="Times New Roman" w:cs="Times New Roman"/>
          <w:sz w:val="28"/>
          <w:szCs w:val="28"/>
        </w:rPr>
        <w:t xml:space="preserve">екретарь обязан проверить правильность адресов на пакетах (посылках, бандеролях и т.п.), сверить номера на них с номерами, указанными в списке (реестре, расписке и т.д.), разборчиво расписаться в приеме пакетов, указав прописью их количество, дату и время получения. </w:t>
      </w:r>
    </w:p>
    <w:p w:rsidR="000E0956" w:rsidRPr="002A4C26" w:rsidRDefault="000E0956" w:rsidP="000E09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7645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конверты от поступившей корреспонденции уничтожаются. В случаях, требующих установления адреса </w:t>
      </w:r>
      <w:r w:rsidRPr="00ED7645">
        <w:rPr>
          <w:rFonts w:ascii="Times New Roman" w:hAnsi="Times New Roman" w:cs="Times New Roman"/>
          <w:sz w:val="28"/>
          <w:szCs w:val="28"/>
        </w:rPr>
        <w:lastRenderedPageBreak/>
        <w:t xml:space="preserve">отправителя, даты отправки и получения документа, конверты </w:t>
      </w:r>
      <w:r w:rsidRPr="002A4C26">
        <w:rPr>
          <w:rFonts w:ascii="Times New Roman" w:hAnsi="Times New Roman" w:cs="Times New Roman"/>
          <w:b/>
          <w:sz w:val="28"/>
          <w:szCs w:val="28"/>
        </w:rPr>
        <w:t xml:space="preserve">уничтожению не подлежат. </w:t>
      </w:r>
    </w:p>
    <w:p w:rsidR="000E0956" w:rsidRPr="002A4C26" w:rsidRDefault="000E0956" w:rsidP="000E09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4C26">
        <w:rPr>
          <w:rFonts w:ascii="Times New Roman" w:hAnsi="Times New Roman" w:cs="Times New Roman"/>
          <w:b/>
          <w:sz w:val="28"/>
          <w:szCs w:val="28"/>
        </w:rPr>
        <w:t>Конверты от поступивших по почте жалоб граждан (индивидуальных предпринимателей, юридических лиц), из судебных органов должны быть сохранены и приложены к присланным документам.</w:t>
      </w:r>
    </w:p>
    <w:p w:rsidR="000E0956" w:rsidRPr="00ED7645" w:rsidRDefault="000E0956" w:rsidP="000E09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645">
        <w:rPr>
          <w:rFonts w:ascii="Times New Roman" w:hAnsi="Times New Roman" w:cs="Times New Roman"/>
          <w:sz w:val="28"/>
          <w:szCs w:val="28"/>
        </w:rPr>
        <w:t>На всех входящих документах проставляется регистрационный штамп (регистрационная надпись), в которых указывается дата поступления документа (дела), входящий номер.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56" w:rsidRPr="00ED7645" w:rsidRDefault="000E0956" w:rsidP="000E09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645">
        <w:rPr>
          <w:rFonts w:ascii="Times New Roman" w:hAnsi="Times New Roman" w:cs="Times New Roman"/>
          <w:sz w:val="28"/>
          <w:szCs w:val="28"/>
        </w:rPr>
        <w:t>Штамп (надпись)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45">
        <w:rPr>
          <w:rFonts w:ascii="Times New Roman" w:hAnsi="Times New Roman" w:cs="Times New Roman"/>
          <w:sz w:val="28"/>
          <w:szCs w:val="28"/>
        </w:rPr>
        <w:t>ставится на входящих регистрируемых документах на лицевой стороне первого листа документа.</w:t>
      </w:r>
    </w:p>
    <w:p w:rsidR="000E0956" w:rsidRPr="00ED7645" w:rsidRDefault="000E0956" w:rsidP="000E09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645">
        <w:rPr>
          <w:rFonts w:ascii="Times New Roman" w:hAnsi="Times New Roman" w:cs="Times New Roman"/>
          <w:sz w:val="28"/>
          <w:szCs w:val="28"/>
        </w:rPr>
        <w:t>Поступившие документы сортируются 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7645">
        <w:rPr>
          <w:rFonts w:ascii="Times New Roman" w:hAnsi="Times New Roman" w:cs="Times New Roman"/>
          <w:sz w:val="28"/>
          <w:szCs w:val="28"/>
        </w:rPr>
        <w:t xml:space="preserve"> регистрируемые и нерегистрируемые.</w:t>
      </w:r>
    </w:p>
    <w:p w:rsidR="000E0956" w:rsidRPr="00ED7645" w:rsidRDefault="000E0956" w:rsidP="000E09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645">
        <w:rPr>
          <w:rFonts w:ascii="Times New Roman" w:hAnsi="Times New Roman" w:cs="Times New Roman"/>
          <w:sz w:val="28"/>
          <w:szCs w:val="28"/>
        </w:rPr>
        <w:t>Не подлежат регистрации следующие документы:</w:t>
      </w:r>
    </w:p>
    <w:p w:rsidR="000E0956" w:rsidRPr="0052312F" w:rsidRDefault="000E0956" w:rsidP="000E09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312F">
        <w:rPr>
          <w:rFonts w:ascii="Times New Roman" w:hAnsi="Times New Roman" w:cs="Times New Roman"/>
          <w:sz w:val="28"/>
          <w:szCs w:val="28"/>
        </w:rPr>
        <w:t>- повестки, постановления (определения) комиссии, возвращенные за не нахождением адресата;</w:t>
      </w:r>
    </w:p>
    <w:p w:rsidR="000E0956" w:rsidRPr="00ED7645" w:rsidRDefault="000E0956" w:rsidP="000E09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7645">
        <w:rPr>
          <w:rFonts w:ascii="Times New Roman" w:hAnsi="Times New Roman" w:cs="Times New Roman"/>
          <w:sz w:val="28"/>
          <w:szCs w:val="28"/>
        </w:rPr>
        <w:t>почтовые уведомления, расписки в получении повесток, постановлений (определений) комиссии.</w:t>
      </w:r>
    </w:p>
    <w:p w:rsidR="000E0956" w:rsidRDefault="000E0956" w:rsidP="000E09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645">
        <w:rPr>
          <w:rFonts w:ascii="Times New Roman" w:hAnsi="Times New Roman" w:cs="Times New Roman"/>
          <w:sz w:val="28"/>
          <w:szCs w:val="28"/>
        </w:rPr>
        <w:t>На указанных документах ставится отметка о времени получения, после чего они приобщаются к соответствующему делу об административном правонарушении.</w:t>
      </w:r>
    </w:p>
    <w:p w:rsidR="000E0956" w:rsidRPr="00A94B77" w:rsidRDefault="000E0956" w:rsidP="000E09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A94B77">
        <w:rPr>
          <w:rFonts w:ascii="Times New Roman" w:hAnsi="Times New Roman" w:cs="Times New Roman"/>
          <w:sz w:val="28"/>
          <w:szCs w:val="28"/>
        </w:rPr>
        <w:t>Отправка по назначению дел и документов производится секретарем комиссии.</w:t>
      </w:r>
    </w:p>
    <w:p w:rsidR="000E0956" w:rsidRPr="00A94B77" w:rsidRDefault="000E0956" w:rsidP="000E09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4B77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 посылаются по назначению в заказных бандеролях (заказными письмами)</w:t>
      </w:r>
      <w:r>
        <w:rPr>
          <w:rFonts w:ascii="Times New Roman" w:hAnsi="Times New Roman" w:cs="Times New Roman"/>
          <w:sz w:val="28"/>
          <w:szCs w:val="28"/>
        </w:rPr>
        <w:t xml:space="preserve"> либо нарочно.</w:t>
      </w:r>
    </w:p>
    <w:p w:rsidR="000E0956" w:rsidRPr="00A94B77" w:rsidRDefault="000E0956" w:rsidP="000E09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4B77">
        <w:rPr>
          <w:rFonts w:ascii="Times New Roman" w:hAnsi="Times New Roman" w:cs="Times New Roman"/>
          <w:sz w:val="28"/>
          <w:szCs w:val="28"/>
        </w:rPr>
        <w:t xml:space="preserve">Копии процессуальных актов, повестки направляются в заказных письмах с уведомлениями о вручении.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56" w:rsidRPr="00A94B77" w:rsidRDefault="000E0956" w:rsidP="000E0956">
      <w:pPr>
        <w:pStyle w:val="a3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B77">
        <w:rPr>
          <w:rFonts w:ascii="Times New Roman" w:hAnsi="Times New Roman" w:cs="Times New Roman"/>
          <w:sz w:val="28"/>
          <w:szCs w:val="28"/>
        </w:rPr>
        <w:t>Документация административного производства включает следующие виды журналов учета и номенклатурных дел:</w:t>
      </w:r>
    </w:p>
    <w:p w:rsidR="00511C4D" w:rsidRDefault="000E0956" w:rsidP="000E0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</w:t>
      </w:r>
      <w:r w:rsidR="00511C4D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511C4D" w:rsidRPr="00511C4D" w:rsidRDefault="00511C4D" w:rsidP="00511C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0956">
        <w:rPr>
          <w:rFonts w:ascii="Times New Roman" w:hAnsi="Times New Roman" w:cs="Times New Roman"/>
          <w:sz w:val="28"/>
          <w:szCs w:val="28"/>
        </w:rPr>
        <w:t xml:space="preserve"> регистрации входящих документов (для учета входящих документов: писем, обращений, жалоб на постановления по делу об административном правонарушении, протестов и представлений прокуратуры и т.д. за исключением протоколов об административных правонарушениях);</w:t>
      </w:r>
    </w:p>
    <w:p w:rsidR="000E0956" w:rsidRDefault="00511C4D" w:rsidP="000E0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0956">
        <w:rPr>
          <w:rFonts w:ascii="Times New Roman" w:hAnsi="Times New Roman" w:cs="Times New Roman"/>
          <w:sz w:val="28"/>
          <w:szCs w:val="28"/>
        </w:rPr>
        <w:t>регистрации исходящих документов согласно (для регистрации писем о направлении материалов дела на рассмотрение по подведомственности, о направлении материалов судье, в орган, должностному лицу, уполномоченным назначить административное наказание иного вида, представлений об устранении причин и условий, способствовавших совершению правонарушения, отчетов о деятельности комиссии и др.);</w:t>
      </w:r>
    </w:p>
    <w:p w:rsidR="000E0956" w:rsidRDefault="00511C4D" w:rsidP="00511C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0956">
        <w:rPr>
          <w:rFonts w:ascii="Times New Roman" w:hAnsi="Times New Roman" w:cs="Times New Roman"/>
          <w:sz w:val="28"/>
          <w:szCs w:val="28"/>
        </w:rPr>
        <w:t>регистрации протоколов об административном правонарушении, постановлений прокурора о возбуждении дела об административном правонарушении, посту</w:t>
      </w:r>
      <w:r w:rsidR="00860E4F">
        <w:rPr>
          <w:rFonts w:ascii="Times New Roman" w:hAnsi="Times New Roman" w:cs="Times New Roman"/>
          <w:sz w:val="28"/>
          <w:szCs w:val="28"/>
        </w:rPr>
        <w:t>пивших на рассмотрение комиссии</w:t>
      </w:r>
      <w:r w:rsidR="000E0956">
        <w:rPr>
          <w:rFonts w:ascii="Times New Roman" w:hAnsi="Times New Roman" w:cs="Times New Roman"/>
          <w:sz w:val="28"/>
          <w:szCs w:val="28"/>
        </w:rPr>
        <w:t>;</w:t>
      </w:r>
    </w:p>
    <w:p w:rsidR="00511C4D" w:rsidRPr="00511C4D" w:rsidRDefault="000E0956" w:rsidP="00511C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 об а</w:t>
      </w:r>
      <w:r w:rsidR="00511C4D">
        <w:rPr>
          <w:rFonts w:ascii="Times New Roman" w:hAnsi="Times New Roman" w:cs="Times New Roman"/>
          <w:sz w:val="28"/>
          <w:szCs w:val="28"/>
        </w:rPr>
        <w:t>дминистративных правонарушениях:</w:t>
      </w:r>
    </w:p>
    <w:p w:rsidR="000E0956" w:rsidRDefault="000E0956" w:rsidP="000E0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материалы дела об административном правонарушении, журналы, иная документация комиссии должны заполняться чернилами (черного, синего или фиолетового цвета) разборчиво, без помарок и исправлений.</w:t>
      </w:r>
    </w:p>
    <w:p w:rsidR="000E0956" w:rsidRPr="00860E4F" w:rsidRDefault="000E0956" w:rsidP="000E0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Журналы учета и регистрации документов должны быть </w:t>
      </w:r>
      <w:r w:rsidRPr="00860E4F">
        <w:rPr>
          <w:rFonts w:ascii="Times New Roman" w:hAnsi="Times New Roman" w:cs="Times New Roman"/>
          <w:b/>
          <w:sz w:val="28"/>
          <w:szCs w:val="28"/>
        </w:rPr>
        <w:t>пронумерованы и прошнурованы, скреплены печатью комиссии и подписью ее председателя.</w:t>
      </w:r>
    </w:p>
    <w:p w:rsidR="000E0956" w:rsidRDefault="000E0956" w:rsidP="000E09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56" w:rsidRDefault="000E0956" w:rsidP="000E095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0C">
        <w:rPr>
          <w:rFonts w:ascii="Times New Roman" w:hAnsi="Times New Roman" w:cs="Times New Roman"/>
          <w:b/>
          <w:sz w:val="28"/>
          <w:szCs w:val="28"/>
        </w:rPr>
        <w:t>Учет и хранение бланков строгой отчетности (протоколы об административных правонарушениях).</w:t>
      </w:r>
    </w:p>
    <w:p w:rsidR="000E0956" w:rsidRPr="00731D29" w:rsidRDefault="000E0956" w:rsidP="00731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0956" w:rsidRDefault="000E0956" w:rsidP="00860E4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является номерным бланком. </w:t>
      </w:r>
      <w:r w:rsidRPr="0021230D">
        <w:rPr>
          <w:rFonts w:ascii="Times New Roman" w:hAnsi="Times New Roman" w:cs="Times New Roman"/>
          <w:b/>
          <w:sz w:val="28"/>
          <w:szCs w:val="28"/>
        </w:rPr>
        <w:t>Члену комиссии выдается по три бланка</w:t>
      </w:r>
      <w:r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правонарушении, имеющих одинаковый номер (для вручения экземпляра протокола </w:t>
      </w:r>
      <w:r w:rsidRPr="0021230D">
        <w:rPr>
          <w:rFonts w:ascii="Times New Roman" w:hAnsi="Times New Roman" w:cs="Times New Roman"/>
          <w:b/>
          <w:sz w:val="28"/>
          <w:szCs w:val="28"/>
        </w:rPr>
        <w:t>потерпевшему и лицу</w:t>
      </w:r>
      <w:r>
        <w:rPr>
          <w:rFonts w:ascii="Times New Roman" w:hAnsi="Times New Roman" w:cs="Times New Roman"/>
          <w:sz w:val="28"/>
          <w:szCs w:val="28"/>
        </w:rPr>
        <w:t>, в отношении которого возбуждено дело об административном правонарушении, или законному представителю юридического лица).</w:t>
      </w:r>
    </w:p>
    <w:p w:rsidR="000E0956" w:rsidRPr="00860E4F" w:rsidRDefault="000E0956" w:rsidP="00860E4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0E4F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860E4F" w:rsidRPr="00860E4F">
        <w:rPr>
          <w:rFonts w:ascii="Times New Roman" w:hAnsi="Times New Roman" w:cs="Times New Roman"/>
          <w:sz w:val="28"/>
          <w:szCs w:val="28"/>
        </w:rPr>
        <w:t xml:space="preserve">номерных </w:t>
      </w:r>
      <w:r w:rsidRPr="00860E4F">
        <w:rPr>
          <w:rFonts w:ascii="Times New Roman" w:hAnsi="Times New Roman" w:cs="Times New Roman"/>
          <w:sz w:val="28"/>
          <w:szCs w:val="28"/>
        </w:rPr>
        <w:t>бланков в другие органы, службы или между членами комиссии без согласования с секретарем комиссии запрещена.</w:t>
      </w:r>
    </w:p>
    <w:p w:rsidR="000E0956" w:rsidRDefault="000E0956" w:rsidP="000E09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956" w:rsidRPr="00744B3C" w:rsidRDefault="000E0956" w:rsidP="00860E4F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3C">
        <w:rPr>
          <w:rFonts w:ascii="Times New Roman" w:hAnsi="Times New Roman" w:cs="Times New Roman"/>
          <w:b/>
          <w:sz w:val="28"/>
          <w:szCs w:val="28"/>
        </w:rPr>
        <w:t>Регистрация, учет и хранение материалов об административных правонарушениях.</w:t>
      </w:r>
    </w:p>
    <w:p w:rsidR="000E0956" w:rsidRDefault="000E0956" w:rsidP="000E09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956" w:rsidRDefault="000E0956" w:rsidP="00860E4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документы, поступающие в комиссию (за исключением протоколов об административном правонарушении и постановлений прокурора о возбуждении дела об административном правонарушении), регистрируются в </w:t>
      </w:r>
      <w:r w:rsidRPr="0021230D">
        <w:rPr>
          <w:rFonts w:ascii="Times New Roman" w:hAnsi="Times New Roman" w:cs="Times New Roman"/>
          <w:b/>
          <w:sz w:val="28"/>
          <w:szCs w:val="28"/>
        </w:rPr>
        <w:t xml:space="preserve">Журнале документов </w:t>
      </w:r>
      <w:r>
        <w:rPr>
          <w:rFonts w:ascii="Times New Roman" w:hAnsi="Times New Roman" w:cs="Times New Roman"/>
          <w:sz w:val="28"/>
          <w:szCs w:val="28"/>
        </w:rPr>
        <w:t>и хранятся в номенклатурном деле входящих документов кроме документов, непосредственно связанных с рассмотрением конкретного административного дела.</w:t>
      </w:r>
    </w:p>
    <w:p w:rsidR="000E0956" w:rsidRDefault="000E0956" w:rsidP="00860E4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об административном правонарушении и постановления прокурора о возбуждении дела об административном правонарушении, поступившие на рассмотрение комиссии, регистрируются в Журнале регистрации протоколов об административном правонарушении, постановлений прокурора о возбуждении дела об административном правонарушении, посту</w:t>
      </w:r>
      <w:r w:rsidR="00BF2291">
        <w:rPr>
          <w:rFonts w:ascii="Times New Roman" w:hAnsi="Times New Roman" w:cs="Times New Roman"/>
          <w:sz w:val="28"/>
          <w:szCs w:val="28"/>
        </w:rPr>
        <w:t>пивших на рассмотрение комиссии.</w:t>
      </w:r>
    </w:p>
    <w:p w:rsidR="000E0956" w:rsidRPr="0021230D" w:rsidRDefault="000E0956" w:rsidP="00B5192D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либо постановление прокурора о возбуждении дела об административном правонарушении, материалы (объяснения лиц, показания свидетелей, письменные доказательства, протокол рассмотрения дела комиссией и другие), принятые комиссией решения (определения, постановления), протесты прокурора на процессуальные решения, принятые в рамках дела, жалобы, последующие судебные решения </w:t>
      </w:r>
      <w:r w:rsidRPr="0021230D">
        <w:rPr>
          <w:rFonts w:ascii="Times New Roman" w:hAnsi="Times New Roman" w:cs="Times New Roman"/>
          <w:b/>
          <w:sz w:val="28"/>
          <w:szCs w:val="28"/>
        </w:rPr>
        <w:t>обобщаются в дело об административном правонарушении, которому</w:t>
      </w:r>
      <w:r w:rsidR="00B5192D" w:rsidRPr="0021230D">
        <w:rPr>
          <w:rFonts w:ascii="Times New Roman" w:hAnsi="Times New Roman" w:cs="Times New Roman"/>
          <w:b/>
          <w:sz w:val="28"/>
          <w:szCs w:val="28"/>
        </w:rPr>
        <w:t xml:space="preserve"> присваивается номер.</w:t>
      </w:r>
    </w:p>
    <w:p w:rsidR="000E0956" w:rsidRDefault="000E0956" w:rsidP="00860E4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формируется в течение суток с момента поступления протокола об административном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правонарушении или постановления прокурора о возбуждении дела об административном правонарушении и подлежит регистрации в Журнале </w:t>
      </w:r>
      <w:r w:rsidRPr="00BC0C2C">
        <w:rPr>
          <w:rFonts w:ascii="Times New Roman" w:hAnsi="Times New Roman" w:cs="Times New Roman"/>
          <w:sz w:val="28"/>
          <w:szCs w:val="28"/>
        </w:rPr>
        <w:t>регистрации и учета дел об административных правонарушениях</w:t>
      </w:r>
      <w:r w:rsidR="00B5192D">
        <w:rPr>
          <w:rFonts w:ascii="Times New Roman" w:hAnsi="Times New Roman" w:cs="Times New Roman"/>
          <w:sz w:val="28"/>
          <w:szCs w:val="28"/>
        </w:rPr>
        <w:t>.</w:t>
      </w:r>
    </w:p>
    <w:p w:rsidR="000E0956" w:rsidRDefault="000E0956" w:rsidP="00860E4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страницы дела нумеруются. В деле об административном правонарушении ведется внутренняя опись, в которой отражается наименование документа и порядковый номер страниц его расположения.</w:t>
      </w:r>
    </w:p>
    <w:p w:rsidR="000E0956" w:rsidRPr="0008287C" w:rsidRDefault="000E0956" w:rsidP="00731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87C">
        <w:rPr>
          <w:rFonts w:ascii="Times New Roman" w:hAnsi="Times New Roman" w:cs="Times New Roman"/>
          <w:sz w:val="28"/>
          <w:szCs w:val="28"/>
        </w:rPr>
        <w:t>Внутренняя опись подписывается секретарем.</w:t>
      </w:r>
    </w:p>
    <w:p w:rsidR="000E0956" w:rsidRPr="00FE1CC5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CC5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0E0956" w:rsidRPr="00FE1CC5" w:rsidRDefault="000E0956" w:rsidP="000E09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CC5">
        <w:rPr>
          <w:rFonts w:ascii="Times New Roman" w:hAnsi="Times New Roman" w:cs="Times New Roman"/>
          <w:i/>
          <w:sz w:val="28"/>
          <w:szCs w:val="28"/>
        </w:rPr>
        <w:t>Протокол об административном правонарушении</w:t>
      </w:r>
      <w:r w:rsidRPr="00FE1CC5">
        <w:rPr>
          <w:rFonts w:ascii="Times New Roman" w:hAnsi="Times New Roman" w:cs="Times New Roman"/>
          <w:i/>
          <w:sz w:val="28"/>
          <w:szCs w:val="28"/>
        </w:rPr>
        <w:tab/>
      </w:r>
      <w:r w:rsidRPr="00FE1CC5">
        <w:rPr>
          <w:rFonts w:ascii="Times New Roman" w:hAnsi="Times New Roman" w:cs="Times New Roman"/>
          <w:i/>
          <w:sz w:val="28"/>
          <w:szCs w:val="28"/>
        </w:rPr>
        <w:tab/>
        <w:t>стр. 1</w:t>
      </w:r>
    </w:p>
    <w:p w:rsidR="000E0956" w:rsidRPr="00FE1CC5" w:rsidRDefault="000E0956" w:rsidP="000E09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CC5">
        <w:rPr>
          <w:rFonts w:ascii="Times New Roman" w:hAnsi="Times New Roman" w:cs="Times New Roman"/>
          <w:i/>
          <w:sz w:val="28"/>
          <w:szCs w:val="28"/>
        </w:rPr>
        <w:t xml:space="preserve">Объяснения свидетеля </w:t>
      </w:r>
      <w:r>
        <w:rPr>
          <w:rFonts w:ascii="Times New Roman" w:hAnsi="Times New Roman" w:cs="Times New Roman"/>
          <w:i/>
          <w:sz w:val="28"/>
          <w:szCs w:val="28"/>
        </w:rPr>
        <w:t>Фамилия И.О.</w:t>
      </w:r>
      <w:r w:rsidRPr="00FE1CC5">
        <w:rPr>
          <w:rFonts w:ascii="Times New Roman" w:hAnsi="Times New Roman" w:cs="Times New Roman"/>
          <w:i/>
          <w:sz w:val="28"/>
          <w:szCs w:val="28"/>
        </w:rPr>
        <w:tab/>
      </w:r>
      <w:r w:rsidRPr="00FE1CC5">
        <w:rPr>
          <w:rFonts w:ascii="Times New Roman" w:hAnsi="Times New Roman" w:cs="Times New Roman"/>
          <w:i/>
          <w:sz w:val="28"/>
          <w:szCs w:val="28"/>
        </w:rPr>
        <w:tab/>
      </w:r>
      <w:r w:rsidRPr="00FE1CC5">
        <w:rPr>
          <w:rFonts w:ascii="Times New Roman" w:hAnsi="Times New Roman" w:cs="Times New Roman"/>
          <w:i/>
          <w:sz w:val="28"/>
          <w:szCs w:val="28"/>
        </w:rPr>
        <w:tab/>
      </w:r>
      <w:r w:rsidRPr="00FE1CC5">
        <w:rPr>
          <w:rFonts w:ascii="Times New Roman" w:hAnsi="Times New Roman" w:cs="Times New Roman"/>
          <w:i/>
          <w:sz w:val="28"/>
          <w:szCs w:val="28"/>
        </w:rPr>
        <w:tab/>
        <w:t>стр. 2-3</w:t>
      </w:r>
    </w:p>
    <w:p w:rsidR="000E0956" w:rsidRPr="00FE1CC5" w:rsidRDefault="000E0956" w:rsidP="000E09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CC5">
        <w:rPr>
          <w:rFonts w:ascii="Times New Roman" w:hAnsi="Times New Roman" w:cs="Times New Roman"/>
          <w:i/>
          <w:sz w:val="28"/>
          <w:szCs w:val="28"/>
        </w:rPr>
        <w:t>Объяснен</w:t>
      </w:r>
      <w:r>
        <w:rPr>
          <w:rFonts w:ascii="Times New Roman" w:hAnsi="Times New Roman" w:cs="Times New Roman"/>
          <w:i/>
          <w:sz w:val="28"/>
          <w:szCs w:val="28"/>
        </w:rPr>
        <w:t>ия потерпевшего Фамилия И.О.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E1CC5">
        <w:rPr>
          <w:rFonts w:ascii="Times New Roman" w:hAnsi="Times New Roman" w:cs="Times New Roman"/>
          <w:i/>
          <w:sz w:val="28"/>
          <w:szCs w:val="28"/>
        </w:rPr>
        <w:t>стр. 4-8</w:t>
      </w:r>
    </w:p>
    <w:p w:rsidR="000E0956" w:rsidRPr="00FE1CC5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CC5">
        <w:rPr>
          <w:rFonts w:ascii="Times New Roman" w:hAnsi="Times New Roman" w:cs="Times New Roman"/>
          <w:i/>
          <w:sz w:val="28"/>
          <w:szCs w:val="28"/>
        </w:rPr>
        <w:t>Итого: наименований  3  (три)</w:t>
      </w:r>
    </w:p>
    <w:p w:rsidR="000E0956" w:rsidRPr="00FE1CC5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CC5">
        <w:rPr>
          <w:rFonts w:ascii="Times New Roman" w:hAnsi="Times New Roman" w:cs="Times New Roman"/>
          <w:i/>
          <w:sz w:val="28"/>
          <w:szCs w:val="28"/>
        </w:rPr>
        <w:t xml:space="preserve">Секретарь комиссии   </w:t>
      </w:r>
      <w:r>
        <w:rPr>
          <w:rFonts w:ascii="Times New Roman" w:hAnsi="Times New Roman" w:cs="Times New Roman"/>
          <w:i/>
          <w:sz w:val="28"/>
          <w:szCs w:val="28"/>
        </w:rPr>
        <w:t>Фамилия И.О.</w:t>
      </w:r>
      <w:r w:rsidRPr="00FE1CC5">
        <w:rPr>
          <w:rFonts w:ascii="Times New Roman" w:hAnsi="Times New Roman" w:cs="Times New Roman"/>
          <w:i/>
          <w:sz w:val="28"/>
          <w:szCs w:val="28"/>
        </w:rPr>
        <w:t xml:space="preserve"> (подпись)  20.02.2015</w:t>
      </w:r>
    </w:p>
    <w:p w:rsidR="000E0956" w:rsidRDefault="000E0956" w:rsidP="000E095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0956" w:rsidRPr="00731D29" w:rsidRDefault="000E0956" w:rsidP="00731D29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внесение дополнений в опись после ее первичного оформления в случае поступления материалов, решений судов и т.д. после формирования дела об административном правонарушении.</w:t>
      </w:r>
    </w:p>
    <w:p w:rsidR="000E0956" w:rsidRPr="0008287C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87C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0E0956" w:rsidRPr="0008287C" w:rsidRDefault="000E0956" w:rsidP="000E095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87C">
        <w:rPr>
          <w:rFonts w:ascii="Times New Roman" w:hAnsi="Times New Roman" w:cs="Times New Roman"/>
          <w:i/>
          <w:sz w:val="28"/>
          <w:szCs w:val="28"/>
        </w:rPr>
        <w:t>Протокол об административном правонарушении</w:t>
      </w:r>
      <w:r w:rsidRPr="0008287C">
        <w:rPr>
          <w:rFonts w:ascii="Times New Roman" w:hAnsi="Times New Roman" w:cs="Times New Roman"/>
          <w:i/>
          <w:sz w:val="28"/>
          <w:szCs w:val="28"/>
        </w:rPr>
        <w:tab/>
      </w:r>
      <w:r w:rsidRPr="0008287C">
        <w:rPr>
          <w:rFonts w:ascii="Times New Roman" w:hAnsi="Times New Roman" w:cs="Times New Roman"/>
          <w:i/>
          <w:sz w:val="28"/>
          <w:szCs w:val="28"/>
        </w:rPr>
        <w:tab/>
        <w:t>стр. 1</w:t>
      </w:r>
    </w:p>
    <w:p w:rsidR="000E0956" w:rsidRPr="0008287C" w:rsidRDefault="000E0956" w:rsidP="000E095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87C">
        <w:rPr>
          <w:rFonts w:ascii="Times New Roman" w:hAnsi="Times New Roman" w:cs="Times New Roman"/>
          <w:i/>
          <w:sz w:val="28"/>
          <w:szCs w:val="28"/>
        </w:rPr>
        <w:t xml:space="preserve">Объяснения свидетеля </w:t>
      </w:r>
      <w:r>
        <w:rPr>
          <w:rFonts w:ascii="Times New Roman" w:hAnsi="Times New Roman" w:cs="Times New Roman"/>
          <w:i/>
          <w:sz w:val="28"/>
          <w:szCs w:val="28"/>
        </w:rPr>
        <w:t>Фамилия И.О.</w:t>
      </w:r>
      <w:r w:rsidRPr="0008287C">
        <w:rPr>
          <w:rFonts w:ascii="Times New Roman" w:hAnsi="Times New Roman" w:cs="Times New Roman"/>
          <w:i/>
          <w:sz w:val="28"/>
          <w:szCs w:val="28"/>
        </w:rPr>
        <w:tab/>
      </w:r>
      <w:r w:rsidRPr="0008287C">
        <w:rPr>
          <w:rFonts w:ascii="Times New Roman" w:hAnsi="Times New Roman" w:cs="Times New Roman"/>
          <w:i/>
          <w:sz w:val="28"/>
          <w:szCs w:val="28"/>
        </w:rPr>
        <w:tab/>
      </w:r>
      <w:r w:rsidRPr="0008287C">
        <w:rPr>
          <w:rFonts w:ascii="Times New Roman" w:hAnsi="Times New Roman" w:cs="Times New Roman"/>
          <w:i/>
          <w:sz w:val="28"/>
          <w:szCs w:val="28"/>
        </w:rPr>
        <w:tab/>
      </w:r>
      <w:r w:rsidRPr="0008287C">
        <w:rPr>
          <w:rFonts w:ascii="Times New Roman" w:hAnsi="Times New Roman" w:cs="Times New Roman"/>
          <w:i/>
          <w:sz w:val="28"/>
          <w:szCs w:val="28"/>
        </w:rPr>
        <w:tab/>
        <w:t>стр. 2-3</w:t>
      </w:r>
    </w:p>
    <w:p w:rsidR="000E0956" w:rsidRPr="0008287C" w:rsidRDefault="000E0956" w:rsidP="000E095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87C">
        <w:rPr>
          <w:rFonts w:ascii="Times New Roman" w:hAnsi="Times New Roman" w:cs="Times New Roman"/>
          <w:i/>
          <w:sz w:val="28"/>
          <w:szCs w:val="28"/>
        </w:rPr>
        <w:t xml:space="preserve">Объяснения потерпевшего </w:t>
      </w:r>
      <w:r>
        <w:rPr>
          <w:rFonts w:ascii="Times New Roman" w:hAnsi="Times New Roman" w:cs="Times New Roman"/>
          <w:i/>
          <w:sz w:val="28"/>
          <w:szCs w:val="28"/>
        </w:rPr>
        <w:t>Фамилия И.О.</w:t>
      </w:r>
      <w:r w:rsidRPr="0008287C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8287C">
        <w:rPr>
          <w:rFonts w:ascii="Times New Roman" w:hAnsi="Times New Roman" w:cs="Times New Roman"/>
          <w:i/>
          <w:sz w:val="28"/>
          <w:szCs w:val="28"/>
        </w:rPr>
        <w:t>стр. 4-8</w:t>
      </w:r>
    </w:p>
    <w:p w:rsidR="000E0956" w:rsidRPr="0008287C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87C">
        <w:rPr>
          <w:rFonts w:ascii="Times New Roman" w:hAnsi="Times New Roman" w:cs="Times New Roman"/>
          <w:i/>
          <w:sz w:val="28"/>
          <w:szCs w:val="28"/>
        </w:rPr>
        <w:t>Итого: наименований  3  (три)</w:t>
      </w:r>
    </w:p>
    <w:p w:rsidR="000E0956" w:rsidRPr="0008287C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87C">
        <w:rPr>
          <w:rFonts w:ascii="Times New Roman" w:hAnsi="Times New Roman" w:cs="Times New Roman"/>
          <w:i/>
          <w:sz w:val="28"/>
          <w:szCs w:val="28"/>
        </w:rPr>
        <w:t xml:space="preserve">Секретарь комиссии   </w:t>
      </w:r>
      <w:r>
        <w:rPr>
          <w:rFonts w:ascii="Times New Roman" w:hAnsi="Times New Roman" w:cs="Times New Roman"/>
          <w:i/>
          <w:sz w:val="28"/>
          <w:szCs w:val="28"/>
        </w:rPr>
        <w:t>Фамилия И.О.</w:t>
      </w:r>
      <w:r w:rsidRPr="0008287C">
        <w:rPr>
          <w:rFonts w:ascii="Times New Roman" w:hAnsi="Times New Roman" w:cs="Times New Roman"/>
          <w:i/>
          <w:sz w:val="28"/>
          <w:szCs w:val="28"/>
        </w:rPr>
        <w:t xml:space="preserve"> (подпись)  20.02.2015</w:t>
      </w:r>
    </w:p>
    <w:p w:rsidR="000E0956" w:rsidRPr="0008287C" w:rsidRDefault="000E0956" w:rsidP="000E095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87C">
        <w:rPr>
          <w:rFonts w:ascii="Times New Roman" w:hAnsi="Times New Roman" w:cs="Times New Roman"/>
          <w:i/>
          <w:sz w:val="28"/>
          <w:szCs w:val="28"/>
        </w:rPr>
        <w:t xml:space="preserve">Решение Энского районного суда от 15.03.2015 </w:t>
      </w:r>
      <w:r w:rsidRPr="0008287C">
        <w:rPr>
          <w:rFonts w:ascii="Times New Roman" w:hAnsi="Times New Roman" w:cs="Times New Roman"/>
          <w:i/>
          <w:sz w:val="28"/>
          <w:szCs w:val="28"/>
        </w:rPr>
        <w:tab/>
      </w:r>
      <w:r w:rsidRPr="0008287C">
        <w:rPr>
          <w:rFonts w:ascii="Times New Roman" w:hAnsi="Times New Roman" w:cs="Times New Roman"/>
          <w:i/>
          <w:sz w:val="28"/>
          <w:szCs w:val="28"/>
        </w:rPr>
        <w:tab/>
        <w:t>стр. 9-13</w:t>
      </w:r>
    </w:p>
    <w:p w:rsidR="000E0956" w:rsidRPr="0008287C" w:rsidRDefault="000E0956" w:rsidP="000E095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87C">
        <w:rPr>
          <w:rFonts w:ascii="Times New Roman" w:hAnsi="Times New Roman" w:cs="Times New Roman"/>
          <w:i/>
          <w:sz w:val="28"/>
          <w:szCs w:val="28"/>
        </w:rPr>
        <w:t>Квитанция об оплате штрафа</w:t>
      </w:r>
      <w:r w:rsidRPr="0008287C">
        <w:rPr>
          <w:rFonts w:ascii="Times New Roman" w:hAnsi="Times New Roman" w:cs="Times New Roman"/>
          <w:i/>
          <w:sz w:val="28"/>
          <w:szCs w:val="28"/>
        </w:rPr>
        <w:tab/>
      </w:r>
      <w:r w:rsidRPr="0008287C">
        <w:rPr>
          <w:rFonts w:ascii="Times New Roman" w:hAnsi="Times New Roman" w:cs="Times New Roman"/>
          <w:i/>
          <w:sz w:val="28"/>
          <w:szCs w:val="28"/>
        </w:rPr>
        <w:tab/>
      </w:r>
      <w:r w:rsidRPr="0008287C">
        <w:rPr>
          <w:rFonts w:ascii="Times New Roman" w:hAnsi="Times New Roman" w:cs="Times New Roman"/>
          <w:i/>
          <w:sz w:val="28"/>
          <w:szCs w:val="28"/>
        </w:rPr>
        <w:tab/>
      </w:r>
      <w:r w:rsidRPr="0008287C">
        <w:rPr>
          <w:rFonts w:ascii="Times New Roman" w:hAnsi="Times New Roman" w:cs="Times New Roman"/>
          <w:i/>
          <w:sz w:val="28"/>
          <w:szCs w:val="28"/>
        </w:rPr>
        <w:tab/>
      </w:r>
      <w:r w:rsidRPr="0008287C">
        <w:rPr>
          <w:rFonts w:ascii="Times New Roman" w:hAnsi="Times New Roman" w:cs="Times New Roman"/>
          <w:i/>
          <w:sz w:val="28"/>
          <w:szCs w:val="28"/>
        </w:rPr>
        <w:tab/>
        <w:t>стр. 14</w:t>
      </w:r>
    </w:p>
    <w:p w:rsidR="000E0956" w:rsidRPr="0008287C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87C">
        <w:rPr>
          <w:rFonts w:ascii="Times New Roman" w:hAnsi="Times New Roman" w:cs="Times New Roman"/>
          <w:i/>
          <w:sz w:val="28"/>
          <w:szCs w:val="28"/>
        </w:rPr>
        <w:t>Итого: наименований 5 (пять)</w:t>
      </w:r>
    </w:p>
    <w:p w:rsidR="000E0956" w:rsidRPr="0008287C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87C">
        <w:rPr>
          <w:rFonts w:ascii="Times New Roman" w:hAnsi="Times New Roman" w:cs="Times New Roman"/>
          <w:i/>
          <w:sz w:val="28"/>
          <w:szCs w:val="28"/>
        </w:rPr>
        <w:t xml:space="preserve">Секретарь комиссии   </w:t>
      </w:r>
      <w:r>
        <w:rPr>
          <w:rFonts w:ascii="Times New Roman" w:hAnsi="Times New Roman" w:cs="Times New Roman"/>
          <w:i/>
          <w:sz w:val="28"/>
          <w:szCs w:val="28"/>
        </w:rPr>
        <w:t>Фамилия И.О.</w:t>
      </w:r>
      <w:r w:rsidRPr="0008287C">
        <w:rPr>
          <w:rFonts w:ascii="Times New Roman" w:hAnsi="Times New Roman" w:cs="Times New Roman"/>
          <w:i/>
          <w:sz w:val="28"/>
          <w:szCs w:val="28"/>
        </w:rPr>
        <w:t xml:space="preserve"> (подпись)  25.03.2015</w:t>
      </w:r>
    </w:p>
    <w:p w:rsidR="000E0956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956" w:rsidRPr="00731D29" w:rsidRDefault="000E0956" w:rsidP="000E0956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обложки дела включают: учетный номер; данные о лице, в отношении которого возбуждено дело (Ф.И.О. полностью); пункты, части и номера статей Закона Республики Коми № 95-РЗ, по которым возбуждено дело; дата начала и дата окончания рассмотрения дела; срок хранения дела.</w:t>
      </w:r>
    </w:p>
    <w:p w:rsidR="000E0956" w:rsidRPr="00031F28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F28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0E0956" w:rsidRPr="00031F28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F28">
        <w:rPr>
          <w:rFonts w:ascii="Times New Roman" w:hAnsi="Times New Roman" w:cs="Times New Roman"/>
          <w:i/>
          <w:sz w:val="28"/>
          <w:szCs w:val="28"/>
        </w:rPr>
        <w:t>Дело № 00039/2015</w:t>
      </w:r>
    </w:p>
    <w:p w:rsidR="000E0956" w:rsidRPr="00031F28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F28">
        <w:rPr>
          <w:rFonts w:ascii="Times New Roman" w:hAnsi="Times New Roman" w:cs="Times New Roman"/>
          <w:i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</w:p>
    <w:p w:rsidR="000E0956" w:rsidRPr="00031F28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F28">
        <w:rPr>
          <w:rFonts w:ascii="Times New Roman" w:hAnsi="Times New Roman" w:cs="Times New Roman"/>
          <w:i/>
          <w:sz w:val="28"/>
          <w:szCs w:val="28"/>
        </w:rPr>
        <w:t>об административном правонарушении, предусмотренном ч. 22 ст. 6 Закона Республики Коми от 30.12.2003 № 95-РЗ</w:t>
      </w:r>
    </w:p>
    <w:p w:rsidR="000E0956" w:rsidRPr="00031F28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F28">
        <w:rPr>
          <w:rFonts w:ascii="Times New Roman" w:hAnsi="Times New Roman" w:cs="Times New Roman"/>
          <w:i/>
          <w:sz w:val="28"/>
          <w:szCs w:val="28"/>
        </w:rPr>
        <w:t>начато 15.01.2015    окончено    15.02.2015</w:t>
      </w:r>
    </w:p>
    <w:p w:rsidR="000E0956" w:rsidRPr="00731D29" w:rsidRDefault="000E0956" w:rsidP="000E09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F28">
        <w:rPr>
          <w:rFonts w:ascii="Times New Roman" w:hAnsi="Times New Roman" w:cs="Times New Roman"/>
          <w:i/>
          <w:sz w:val="28"/>
          <w:szCs w:val="28"/>
        </w:rPr>
        <w:t>срок хранения ______ лет</w:t>
      </w:r>
    </w:p>
    <w:p w:rsidR="000E0956" w:rsidRDefault="000E0956" w:rsidP="00860E4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30D">
        <w:rPr>
          <w:rFonts w:ascii="Times New Roman" w:hAnsi="Times New Roman" w:cs="Times New Roman"/>
          <w:b/>
          <w:sz w:val="28"/>
          <w:szCs w:val="28"/>
        </w:rPr>
        <w:t>Хранение дел осуществляется таким образом, чтобы исключить возможность несанкционированного доступа к материалам посторонних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956" w:rsidRDefault="000E0956" w:rsidP="00860E4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Дела об административных правонарушениях, по которым решение принято комиссией, хранятся в комиссии в хронологическом расположении по месяцам совершения правонарушения, принятым мерам административного воздействия (оштрафованные, предупрежденные, прекращенные), по статьям Закона Республики Коми от 30.12.2003 № 95-РЗ. </w:t>
      </w:r>
    </w:p>
    <w:p w:rsidR="000E0956" w:rsidRDefault="000E0956" w:rsidP="000E095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с исполненными постановлениями хранятся отдельно от неисполненных.</w:t>
      </w:r>
    </w:p>
    <w:p w:rsidR="000E0956" w:rsidRDefault="000E0956" w:rsidP="00860E4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вынесения определения о передаче дела в другой орган секретарем составляется сопроводительное письмо, в котором указываются: № протокола; сведения о правонарушителе; номер статьи закона, устанавливающего административную ответственность; количество направляемых материалов.</w:t>
      </w:r>
    </w:p>
    <w:p w:rsidR="000E0956" w:rsidRDefault="000E0956" w:rsidP="000E095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сопроводительному письму прилагаются материалы административного дела и определение о передаче дела.</w:t>
      </w:r>
    </w:p>
    <w:p w:rsidR="000E0956" w:rsidRDefault="000E0956" w:rsidP="000E095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 подписывается председателем комиссии либо лицом, его замещающим, и регистрируется в журнале исходящих документов. Копии сопроводительных писем подшиваются в номенклатурное дело исходящих документов.</w:t>
      </w:r>
    </w:p>
    <w:p w:rsidR="000E0956" w:rsidRDefault="000E0956" w:rsidP="000E095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протоколов о рассмотрении дела об административном правонарушении хранятся в специальном номенклатурном деле.</w:t>
      </w:r>
    </w:p>
    <w:p w:rsidR="000E0956" w:rsidRDefault="000E0956" w:rsidP="00860E4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номенклатурного дела составляет не более 250 листов. В случае окончания номенклатурного дела в течение года, заводится следующий том.</w:t>
      </w:r>
    </w:p>
    <w:p w:rsidR="000E0956" w:rsidRDefault="000E0956" w:rsidP="000E095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малого числа документов в номенклатурном деле допускается перевод ведения дела на следующий календарный год.</w:t>
      </w:r>
    </w:p>
    <w:p w:rsidR="000E0956" w:rsidRDefault="000E0956" w:rsidP="000E095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0956" w:rsidRPr="0079106C" w:rsidRDefault="000E0956" w:rsidP="00860E4F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6C">
        <w:rPr>
          <w:rFonts w:ascii="Times New Roman" w:hAnsi="Times New Roman" w:cs="Times New Roman"/>
          <w:b/>
          <w:sz w:val="28"/>
          <w:szCs w:val="28"/>
        </w:rPr>
        <w:t>Сроки хранения документации административного производства.</w:t>
      </w:r>
    </w:p>
    <w:p w:rsidR="000E0956" w:rsidRDefault="000E0956" w:rsidP="000E09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956" w:rsidRDefault="000E0956" w:rsidP="00860E4F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6C">
        <w:rPr>
          <w:rFonts w:ascii="Times New Roman" w:hAnsi="Times New Roman" w:cs="Times New Roman"/>
          <w:sz w:val="28"/>
          <w:szCs w:val="28"/>
        </w:rPr>
        <w:t xml:space="preserve">Материалы оконченных административных дел </w:t>
      </w:r>
      <w:r>
        <w:rPr>
          <w:rFonts w:ascii="Times New Roman" w:hAnsi="Times New Roman" w:cs="Times New Roman"/>
          <w:sz w:val="28"/>
          <w:szCs w:val="28"/>
        </w:rPr>
        <w:t>хранятся в течение установленного законодательством срока, затем подлежат уничтожению.</w:t>
      </w:r>
    </w:p>
    <w:p w:rsidR="000E0956" w:rsidRDefault="000E0956" w:rsidP="00860E4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 номенклатурных дел – 3 года с момента окончания дела; журналов учета и регистрации – 3 года с момента окончания журнала.</w:t>
      </w:r>
    </w:p>
    <w:p w:rsidR="000E0956" w:rsidRDefault="000E0956" w:rsidP="000E0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срока хранения документация административного производства уничтожается по акту комиссии, подписанному ее членами.</w:t>
      </w:r>
    </w:p>
    <w:p w:rsidR="000E0956" w:rsidRPr="00810261" w:rsidRDefault="000E0956" w:rsidP="000E0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 осуществляется под контролем секретаря комиссии путем сжигания, измельчения на фрагменты не более 2,5 кв. см, исключающим возможность ознакомления посторонних лиц с уничтоженными документами, неполное уничтожение документов, позволяющее их восстановить.</w:t>
      </w:r>
    </w:p>
    <w:p w:rsidR="000E0956" w:rsidRPr="00731D29" w:rsidRDefault="00BF2291" w:rsidP="00731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D2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sectPr w:rsidR="000E0956" w:rsidRPr="00731D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0C" w:rsidRDefault="00DC310C" w:rsidP="00153A12">
      <w:pPr>
        <w:spacing w:after="0" w:line="240" w:lineRule="auto"/>
      </w:pPr>
      <w:r>
        <w:separator/>
      </w:r>
    </w:p>
  </w:endnote>
  <w:endnote w:type="continuationSeparator" w:id="0">
    <w:p w:rsidR="00DC310C" w:rsidRDefault="00DC310C" w:rsidP="0015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674939"/>
      <w:docPartObj>
        <w:docPartGallery w:val="Page Numbers (Bottom of Page)"/>
        <w:docPartUnique/>
      </w:docPartObj>
    </w:sdtPr>
    <w:sdtEndPr/>
    <w:sdtContent>
      <w:p w:rsidR="00153A12" w:rsidRDefault="00153A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D29">
          <w:rPr>
            <w:noProof/>
          </w:rPr>
          <w:t>3</w:t>
        </w:r>
        <w:r>
          <w:fldChar w:fldCharType="end"/>
        </w:r>
      </w:p>
    </w:sdtContent>
  </w:sdt>
  <w:p w:rsidR="00153A12" w:rsidRDefault="00153A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0C" w:rsidRDefault="00DC310C" w:rsidP="00153A12">
      <w:pPr>
        <w:spacing w:after="0" w:line="240" w:lineRule="auto"/>
      </w:pPr>
      <w:r>
        <w:separator/>
      </w:r>
    </w:p>
  </w:footnote>
  <w:footnote w:type="continuationSeparator" w:id="0">
    <w:p w:rsidR="00DC310C" w:rsidRDefault="00DC310C" w:rsidP="00153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B47"/>
    <w:multiLevelType w:val="hybridMultilevel"/>
    <w:tmpl w:val="AA54D076"/>
    <w:lvl w:ilvl="0" w:tplc="C33EB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7B9E"/>
    <w:multiLevelType w:val="hybridMultilevel"/>
    <w:tmpl w:val="4B5A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212"/>
    <w:multiLevelType w:val="hybridMultilevel"/>
    <w:tmpl w:val="BFD600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9895354"/>
    <w:multiLevelType w:val="multilevel"/>
    <w:tmpl w:val="B492D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82E2C56"/>
    <w:multiLevelType w:val="hybridMultilevel"/>
    <w:tmpl w:val="168699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4445FAE"/>
    <w:multiLevelType w:val="hybridMultilevel"/>
    <w:tmpl w:val="6D3E692C"/>
    <w:lvl w:ilvl="0" w:tplc="E398B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E42E0D"/>
    <w:multiLevelType w:val="multilevel"/>
    <w:tmpl w:val="926EF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D9F06C3"/>
    <w:multiLevelType w:val="multilevel"/>
    <w:tmpl w:val="4A4A88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07"/>
    <w:rsid w:val="0000385B"/>
    <w:rsid w:val="00031F28"/>
    <w:rsid w:val="00070901"/>
    <w:rsid w:val="0008287C"/>
    <w:rsid w:val="00082B8D"/>
    <w:rsid w:val="000B476C"/>
    <w:rsid w:val="000E0956"/>
    <w:rsid w:val="000F682E"/>
    <w:rsid w:val="001150D2"/>
    <w:rsid w:val="00117C8E"/>
    <w:rsid w:val="00153A12"/>
    <w:rsid w:val="00181C98"/>
    <w:rsid w:val="001F0CED"/>
    <w:rsid w:val="0021230D"/>
    <w:rsid w:val="002B59E8"/>
    <w:rsid w:val="002F6B0C"/>
    <w:rsid w:val="003312F0"/>
    <w:rsid w:val="00361298"/>
    <w:rsid w:val="00396E27"/>
    <w:rsid w:val="003C0973"/>
    <w:rsid w:val="004411CF"/>
    <w:rsid w:val="00450900"/>
    <w:rsid w:val="00474339"/>
    <w:rsid w:val="00511C4D"/>
    <w:rsid w:val="0052312F"/>
    <w:rsid w:val="00525E58"/>
    <w:rsid w:val="0053382F"/>
    <w:rsid w:val="00554457"/>
    <w:rsid w:val="00577F9C"/>
    <w:rsid w:val="00583324"/>
    <w:rsid w:val="005C78C7"/>
    <w:rsid w:val="005D1D3A"/>
    <w:rsid w:val="00604730"/>
    <w:rsid w:val="00617B17"/>
    <w:rsid w:val="00644E7A"/>
    <w:rsid w:val="006C460C"/>
    <w:rsid w:val="006D603B"/>
    <w:rsid w:val="007007CE"/>
    <w:rsid w:val="00707DA5"/>
    <w:rsid w:val="007118A3"/>
    <w:rsid w:val="00731D29"/>
    <w:rsid w:val="00742698"/>
    <w:rsid w:val="00744B3C"/>
    <w:rsid w:val="0079106C"/>
    <w:rsid w:val="00792ED3"/>
    <w:rsid w:val="00803661"/>
    <w:rsid w:val="00810261"/>
    <w:rsid w:val="00860E4F"/>
    <w:rsid w:val="008A357E"/>
    <w:rsid w:val="008A58CD"/>
    <w:rsid w:val="008A5D4F"/>
    <w:rsid w:val="008B0E10"/>
    <w:rsid w:val="008B180D"/>
    <w:rsid w:val="008E338F"/>
    <w:rsid w:val="009027A5"/>
    <w:rsid w:val="00914BFB"/>
    <w:rsid w:val="00A94B77"/>
    <w:rsid w:val="00AD45BA"/>
    <w:rsid w:val="00B17153"/>
    <w:rsid w:val="00B35A1B"/>
    <w:rsid w:val="00B36D82"/>
    <w:rsid w:val="00B5192D"/>
    <w:rsid w:val="00B826A9"/>
    <w:rsid w:val="00B9686A"/>
    <w:rsid w:val="00BC0C2C"/>
    <w:rsid w:val="00BF2291"/>
    <w:rsid w:val="00C26802"/>
    <w:rsid w:val="00C332C4"/>
    <w:rsid w:val="00C514C1"/>
    <w:rsid w:val="00C828A2"/>
    <w:rsid w:val="00CB7407"/>
    <w:rsid w:val="00CF3FE4"/>
    <w:rsid w:val="00D1186D"/>
    <w:rsid w:val="00D24E47"/>
    <w:rsid w:val="00D33C9E"/>
    <w:rsid w:val="00DC310C"/>
    <w:rsid w:val="00DF348E"/>
    <w:rsid w:val="00E34462"/>
    <w:rsid w:val="00ED2536"/>
    <w:rsid w:val="00ED7645"/>
    <w:rsid w:val="00F35F10"/>
    <w:rsid w:val="00F64516"/>
    <w:rsid w:val="00F80887"/>
    <w:rsid w:val="00FA3678"/>
    <w:rsid w:val="00FA5B99"/>
    <w:rsid w:val="00FD5738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AD627-793E-4063-94FD-B33EA6BD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E338F"/>
    <w:pPr>
      <w:keepNext/>
      <w:spacing w:after="0" w:line="240" w:lineRule="auto"/>
      <w:ind w:left="3600" w:hanging="360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4C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E33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nhideWhenUsed/>
    <w:rsid w:val="007007C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nformat">
    <w:name w:val="ConsPlusNonformat"/>
    <w:rsid w:val="007007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4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3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A12"/>
  </w:style>
  <w:style w:type="paragraph" w:styleId="a9">
    <w:name w:val="footer"/>
    <w:basedOn w:val="a"/>
    <w:link w:val="aa"/>
    <w:uiPriority w:val="99"/>
    <w:unhideWhenUsed/>
    <w:rsid w:val="00153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6956-749D-4734-86C1-D5FE43B6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Распопова Ольга Леонидовна</dc:creator>
  <cp:lastModifiedBy>ozern</cp:lastModifiedBy>
  <cp:revision>53</cp:revision>
  <cp:lastPrinted>2015-09-23T08:25:00Z</cp:lastPrinted>
  <dcterms:created xsi:type="dcterms:W3CDTF">2015-02-19T10:45:00Z</dcterms:created>
  <dcterms:modified xsi:type="dcterms:W3CDTF">2015-09-23T08:53:00Z</dcterms:modified>
</cp:coreProperties>
</file>