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C67" w:rsidRDefault="006328A1" w:rsidP="007E0BD7">
      <w:pPr>
        <w:tabs>
          <w:tab w:val="left" w:pos="3102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184297</wp:posOffset>
            </wp:positionH>
            <wp:positionV relativeFrom="paragraph">
              <wp:posOffset>85431</wp:posOffset>
            </wp:positionV>
            <wp:extent cx="2330450" cy="817245"/>
            <wp:effectExtent l="0" t="0" r="0" b="1905"/>
            <wp:wrapThrough wrapText="bothSides">
              <wp:wrapPolygon edited="0">
                <wp:start x="2825" y="0"/>
                <wp:lineTo x="0" y="4028"/>
                <wp:lineTo x="0" y="12587"/>
                <wp:lineTo x="2295" y="16112"/>
                <wp:lineTo x="1942" y="19133"/>
                <wp:lineTo x="2119" y="21147"/>
                <wp:lineTo x="2472" y="21147"/>
                <wp:lineTo x="4061" y="21147"/>
                <wp:lineTo x="11477" y="21147"/>
                <wp:lineTo x="17833" y="18629"/>
                <wp:lineTo x="17657" y="16112"/>
                <wp:lineTo x="21365" y="13091"/>
                <wp:lineTo x="21365" y="8559"/>
                <wp:lineTo x="15891" y="8056"/>
                <wp:lineTo x="16774" y="5035"/>
                <wp:lineTo x="15714" y="4028"/>
                <wp:lineTo x="3884" y="0"/>
                <wp:lineTo x="2825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сновное лого 2 Коми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BD7">
        <w:tab/>
      </w:r>
    </w:p>
    <w:tbl>
      <w:tblPr>
        <w:tblStyle w:val="a3"/>
        <w:tblpPr w:leftFromText="180" w:rightFromText="180" w:vertAnchor="text" w:horzAnchor="margin" w:tblpY="16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482"/>
      </w:tblGrid>
      <w:tr w:rsidR="00AA63FF" w:rsidRPr="00EA52E9" w:rsidTr="007E0BD7">
        <w:tc>
          <w:tcPr>
            <w:tcW w:w="11482" w:type="dxa"/>
          </w:tcPr>
          <w:p w:rsidR="00AA63FF" w:rsidRPr="0083571C" w:rsidRDefault="00AA63FF" w:rsidP="00672A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AA63FF" w:rsidRPr="00EA52E9" w:rsidTr="007E0BD7">
        <w:tc>
          <w:tcPr>
            <w:tcW w:w="11482" w:type="dxa"/>
          </w:tcPr>
          <w:p w:rsidR="000F5BE1" w:rsidRDefault="00672A30" w:rsidP="000F5BE1">
            <w:pPr>
              <w:ind w:left="462" w:right="315" w:firstLine="136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7" behindDoc="1" locked="0" layoutInCell="1" allowOverlap="1">
                  <wp:simplePos x="0" y="0"/>
                  <wp:positionH relativeFrom="page">
                    <wp:posOffset>-1563</wp:posOffset>
                  </wp:positionH>
                  <wp:positionV relativeFrom="paragraph">
                    <wp:posOffset>-1517748</wp:posOffset>
                  </wp:positionV>
                  <wp:extent cx="10331450" cy="10810875"/>
                  <wp:effectExtent l="0" t="0" r="0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g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0" cy="1081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328A1" w:rsidRPr="00672A30">
              <w:rPr>
                <w:b/>
                <w:sz w:val="32"/>
                <w:szCs w:val="32"/>
              </w:rPr>
              <w:t>Уважаемые заявители!</w:t>
            </w:r>
            <w:r w:rsidR="006328A1" w:rsidRPr="00672A30">
              <w:rPr>
                <w:b/>
                <w:sz w:val="32"/>
                <w:szCs w:val="32"/>
              </w:rPr>
              <w:br/>
            </w:r>
            <w:r w:rsidR="006328A1" w:rsidRPr="00672A30">
              <w:rPr>
                <w:b/>
                <w:sz w:val="32"/>
                <w:szCs w:val="32"/>
              </w:rPr>
              <w:br/>
            </w:r>
            <w:r w:rsidR="006328A1" w:rsidRPr="00672A30">
              <w:rPr>
                <w:sz w:val="36"/>
                <w:szCs w:val="36"/>
              </w:rPr>
              <w:t>В целях повышения эффективности реализации ключевых мероприятий и задач цифровой трансформации Росреестра предлагаем пройти опрос на тему: «О наиболее востребованных каналах получения информации о деятельности Росреестра».</w:t>
            </w:r>
            <w:r w:rsidR="006328A1" w:rsidRPr="00672A30">
              <w:rPr>
                <w:sz w:val="36"/>
                <w:szCs w:val="36"/>
              </w:rPr>
              <w:br/>
            </w:r>
            <w:r w:rsidR="006328A1" w:rsidRPr="00672A30">
              <w:rPr>
                <w:sz w:val="36"/>
                <w:szCs w:val="36"/>
              </w:rPr>
              <w:br/>
              <w:t xml:space="preserve">Опрос размещен на главной странице официального сайта Росреестра в информационно-телекоммуникационной сети Интернет в разделе «Общественное голосование на портале Госуслуг </w:t>
            </w:r>
          </w:p>
          <w:p w:rsidR="006328A1" w:rsidRPr="00672A30" w:rsidRDefault="006328A1" w:rsidP="000F5BE1">
            <w:pPr>
              <w:ind w:left="462" w:right="315" w:firstLine="136"/>
              <w:jc w:val="center"/>
              <w:rPr>
                <w:sz w:val="36"/>
                <w:szCs w:val="36"/>
              </w:rPr>
            </w:pPr>
            <w:r w:rsidRPr="00672A30">
              <w:rPr>
                <w:sz w:val="36"/>
                <w:szCs w:val="36"/>
              </w:rPr>
              <w:t>«Мой выбор, мое будущее».</w:t>
            </w:r>
            <w:r w:rsidRPr="00672A30">
              <w:rPr>
                <w:sz w:val="36"/>
                <w:szCs w:val="36"/>
              </w:rPr>
              <w:br/>
            </w:r>
            <w:r w:rsidRPr="00672A30">
              <w:rPr>
                <w:sz w:val="32"/>
                <w:szCs w:val="32"/>
              </w:rPr>
              <w:br/>
            </w:r>
            <w:r w:rsidRPr="00672A30">
              <w:rPr>
                <w:sz w:val="36"/>
                <w:szCs w:val="36"/>
              </w:rPr>
              <w:t>К опросу также можно перейти по ссылке (</w:t>
            </w:r>
            <w:hyperlink r:id="rId7" w:tgtFrame="_blank" w:history="1">
              <w:r w:rsidRPr="00672A30">
                <w:rPr>
                  <w:rStyle w:val="a6"/>
                  <w:sz w:val="36"/>
                  <w:szCs w:val="36"/>
                </w:rPr>
                <w:t>https://pos.gosuslugi.ru/lkp/polls/407564/</w:t>
              </w:r>
            </w:hyperlink>
            <w:r w:rsidRPr="00672A30">
              <w:rPr>
                <w:sz w:val="36"/>
                <w:szCs w:val="36"/>
              </w:rPr>
              <w:t>) или QR – коду</w:t>
            </w:r>
          </w:p>
          <w:p w:rsidR="006328A1" w:rsidRDefault="006328A1" w:rsidP="006328A1">
            <w:pPr>
              <w:ind w:left="462" w:right="748"/>
              <w:jc w:val="center"/>
            </w:pPr>
          </w:p>
          <w:p w:rsidR="006328A1" w:rsidRDefault="006328A1" w:rsidP="006328A1">
            <w:pPr>
              <w:ind w:left="462" w:right="748"/>
              <w:jc w:val="center"/>
            </w:pPr>
          </w:p>
          <w:p w:rsidR="006328A1" w:rsidRDefault="006328A1" w:rsidP="006328A1">
            <w:pPr>
              <w:ind w:left="462" w:right="748"/>
              <w:jc w:val="center"/>
            </w:pPr>
            <w:r w:rsidRPr="007F2C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86200" cy="2152650"/>
                  <wp:effectExtent l="0" t="0" r="0" b="0"/>
                  <wp:docPr id="3" name="Рисунок 3" descr="C:\Users\panyukovaon\Desktop\февраль\ОПРОС О КАНАЛАХ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nyukovaon\Desktop\февраль\ОПРОС О КАНАЛАХ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451" t="45066" r="17092" b="25998"/>
                          <a:stretch/>
                        </pic:blipFill>
                        <pic:spPr bwMode="auto">
                          <a:xfrm>
                            <a:off x="0" y="0"/>
                            <a:ext cx="3894503" cy="215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28A1" w:rsidRDefault="006328A1" w:rsidP="006328A1">
            <w:pPr>
              <w:ind w:left="462" w:right="748"/>
              <w:jc w:val="center"/>
            </w:pPr>
          </w:p>
          <w:p w:rsidR="006328A1" w:rsidRDefault="006328A1" w:rsidP="006328A1">
            <w:pPr>
              <w:ind w:left="462" w:right="748"/>
              <w:jc w:val="center"/>
            </w:pPr>
          </w:p>
          <w:p w:rsidR="006328A1" w:rsidRDefault="006328A1" w:rsidP="006328A1">
            <w:pPr>
              <w:ind w:left="462" w:right="748"/>
              <w:jc w:val="center"/>
            </w:pPr>
          </w:p>
          <w:p w:rsidR="001B1FE8" w:rsidRDefault="006328A1" w:rsidP="006328A1">
            <w:pPr>
              <w:ind w:left="462" w:right="748"/>
              <w:jc w:val="center"/>
              <w:rPr>
                <w:b/>
                <w:sz w:val="36"/>
                <w:szCs w:val="36"/>
              </w:rPr>
            </w:pPr>
            <w:r w:rsidRPr="006328A1">
              <w:br/>
            </w:r>
            <w:r w:rsidRPr="00672A30">
              <w:rPr>
                <w:sz w:val="36"/>
                <w:szCs w:val="36"/>
              </w:rPr>
              <w:t>Обращаем внимание, что для того, чтобы принять участие в опросе, вы должны быть авторизованы в ЕСИА.</w:t>
            </w:r>
            <w:r w:rsidRPr="00672A30">
              <w:rPr>
                <w:sz w:val="36"/>
                <w:szCs w:val="36"/>
              </w:rPr>
              <w:br/>
            </w:r>
            <w:r w:rsidRPr="00672A30">
              <w:rPr>
                <w:sz w:val="36"/>
                <w:szCs w:val="36"/>
              </w:rPr>
              <w:br/>
            </w:r>
            <w:r w:rsidRPr="00672A30">
              <w:rPr>
                <w:b/>
                <w:sz w:val="36"/>
                <w:szCs w:val="36"/>
              </w:rPr>
              <w:t>Спасибо за вашу поддержку и участие!</w:t>
            </w:r>
            <w:r w:rsidRPr="00672A30">
              <w:rPr>
                <w:b/>
                <w:sz w:val="36"/>
                <w:szCs w:val="36"/>
              </w:rPr>
              <w:br/>
              <w:t>Ваше мнение очень важно для нас!</w:t>
            </w:r>
          </w:p>
          <w:p w:rsidR="007E0BD7" w:rsidRDefault="007E0BD7" w:rsidP="006328A1">
            <w:pPr>
              <w:ind w:left="462" w:right="748"/>
              <w:jc w:val="center"/>
              <w:rPr>
                <w:b/>
                <w:sz w:val="36"/>
                <w:szCs w:val="36"/>
              </w:rPr>
            </w:pPr>
          </w:p>
          <w:p w:rsidR="007E0BD7" w:rsidRDefault="007E0BD7" w:rsidP="007E0BD7">
            <w:pPr>
              <w:ind w:left="462" w:right="748"/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211015</wp:posOffset>
                  </wp:positionH>
                  <wp:positionV relativeFrom="paragraph">
                    <wp:posOffset>285115</wp:posOffset>
                  </wp:positionV>
                  <wp:extent cx="2330450" cy="817245"/>
                  <wp:effectExtent l="0" t="0" r="0" b="1905"/>
                  <wp:wrapThrough wrapText="bothSides">
                    <wp:wrapPolygon edited="0">
                      <wp:start x="2825" y="0"/>
                      <wp:lineTo x="0" y="4028"/>
                      <wp:lineTo x="0" y="12587"/>
                      <wp:lineTo x="2295" y="16112"/>
                      <wp:lineTo x="1942" y="19133"/>
                      <wp:lineTo x="2119" y="21147"/>
                      <wp:lineTo x="2472" y="21147"/>
                      <wp:lineTo x="4061" y="21147"/>
                      <wp:lineTo x="11477" y="21147"/>
                      <wp:lineTo x="17833" y="18629"/>
                      <wp:lineTo x="17657" y="16112"/>
                      <wp:lineTo x="21365" y="13091"/>
                      <wp:lineTo x="21365" y="8559"/>
                      <wp:lineTo x="15891" y="8056"/>
                      <wp:lineTo x="16774" y="5035"/>
                      <wp:lineTo x="15714" y="4028"/>
                      <wp:lineTo x="3884" y="0"/>
                      <wp:lineTo x="2825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сновное лого 2 Коми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0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0BD7">
              <w:rPr>
                <w:noProof/>
                <w:lang w:eastAsia="ru-RU"/>
              </w:rPr>
              <w:drawing>
                <wp:inline distT="0" distB="0" distL="0" distR="0">
                  <wp:extent cx="7575063" cy="7746023"/>
                  <wp:effectExtent l="0" t="0" r="6985" b="7620"/>
                  <wp:docPr id="1" name="Рисунок 1" descr="C:\Users\panyukovaon\Desktop\февраль\rRepjx3Z3nc челябин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nyukovaon\Desktop\февраль\rRepjx3Z3nc челябин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9445" cy="779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BD7" w:rsidRDefault="007E0BD7" w:rsidP="00AA63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</w:p>
          <w:p w:rsidR="007E0BD7" w:rsidRDefault="007E0BD7" w:rsidP="00AA63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</w:p>
          <w:p w:rsidR="007E0BD7" w:rsidRDefault="007E0BD7" w:rsidP="00AA63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</w:p>
          <w:p w:rsidR="007F2C67" w:rsidRDefault="007F2C67" w:rsidP="00AA63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</w:p>
          <w:p w:rsidR="00AA63FF" w:rsidRPr="0083571C" w:rsidRDefault="00AA63FF" w:rsidP="007E0BD7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AA63FF" w:rsidRPr="00EA52E9" w:rsidTr="007E0BD7">
        <w:tc>
          <w:tcPr>
            <w:tcW w:w="11482" w:type="dxa"/>
          </w:tcPr>
          <w:p w:rsidR="00AA63FF" w:rsidRPr="00AA63FF" w:rsidRDefault="00AA63FF" w:rsidP="00C81CD1">
            <w:pPr>
              <w:autoSpaceDE w:val="0"/>
              <w:autoSpaceDN w:val="0"/>
              <w:adjustRightInd w:val="0"/>
              <w:spacing w:line="360" w:lineRule="auto"/>
              <w:ind w:right="465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AA63FF" w:rsidRPr="00EA52E9" w:rsidTr="007E0BD7">
        <w:tc>
          <w:tcPr>
            <w:tcW w:w="11482" w:type="dxa"/>
          </w:tcPr>
          <w:p w:rsidR="00AA63FF" w:rsidRPr="00EA52E9" w:rsidRDefault="00AA63FF" w:rsidP="00AA63FF">
            <w:pPr>
              <w:ind w:left="462" w:right="465" w:firstLine="604"/>
              <w:rPr>
                <w:color w:val="000000" w:themeColor="text1"/>
              </w:rPr>
            </w:pPr>
          </w:p>
        </w:tc>
      </w:tr>
    </w:tbl>
    <w:p w:rsidR="00E7699D" w:rsidRDefault="002A7BE4" w:rsidP="00672A30">
      <w:pPr>
        <w:rPr>
          <w:noProof/>
          <w:lang w:eastAsia="ru-RU"/>
        </w:rPr>
      </w:pPr>
    </w:p>
    <w:sectPr w:rsidR="00E7699D" w:rsidSect="00FA53AA">
      <w:pgSz w:w="11906" w:h="16838"/>
      <w:pgMar w:top="142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3717A3"/>
    <w:multiLevelType w:val="hybridMultilevel"/>
    <w:tmpl w:val="EB9C6BBC"/>
    <w:lvl w:ilvl="0" w:tplc="BAF61B70">
      <w:start w:val="1"/>
      <w:numFmt w:val="decimal"/>
      <w:lvlText w:val="%1)"/>
      <w:lvlJc w:val="left"/>
      <w:pPr>
        <w:ind w:left="12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9" w:hanging="360"/>
      </w:pPr>
    </w:lvl>
    <w:lvl w:ilvl="2" w:tplc="0419001B" w:tentative="1">
      <w:start w:val="1"/>
      <w:numFmt w:val="lowerRoman"/>
      <w:lvlText w:val="%3."/>
      <w:lvlJc w:val="right"/>
      <w:pPr>
        <w:ind w:left="2719" w:hanging="180"/>
      </w:pPr>
    </w:lvl>
    <w:lvl w:ilvl="3" w:tplc="0419000F" w:tentative="1">
      <w:start w:val="1"/>
      <w:numFmt w:val="decimal"/>
      <w:lvlText w:val="%4."/>
      <w:lvlJc w:val="left"/>
      <w:pPr>
        <w:ind w:left="3439" w:hanging="360"/>
      </w:pPr>
    </w:lvl>
    <w:lvl w:ilvl="4" w:tplc="04190019" w:tentative="1">
      <w:start w:val="1"/>
      <w:numFmt w:val="lowerLetter"/>
      <w:lvlText w:val="%5."/>
      <w:lvlJc w:val="left"/>
      <w:pPr>
        <w:ind w:left="4159" w:hanging="360"/>
      </w:pPr>
    </w:lvl>
    <w:lvl w:ilvl="5" w:tplc="0419001B" w:tentative="1">
      <w:start w:val="1"/>
      <w:numFmt w:val="lowerRoman"/>
      <w:lvlText w:val="%6."/>
      <w:lvlJc w:val="right"/>
      <w:pPr>
        <w:ind w:left="4879" w:hanging="180"/>
      </w:pPr>
    </w:lvl>
    <w:lvl w:ilvl="6" w:tplc="0419000F" w:tentative="1">
      <w:start w:val="1"/>
      <w:numFmt w:val="decimal"/>
      <w:lvlText w:val="%7."/>
      <w:lvlJc w:val="left"/>
      <w:pPr>
        <w:ind w:left="5599" w:hanging="360"/>
      </w:pPr>
    </w:lvl>
    <w:lvl w:ilvl="7" w:tplc="04190019" w:tentative="1">
      <w:start w:val="1"/>
      <w:numFmt w:val="lowerLetter"/>
      <w:lvlText w:val="%8."/>
      <w:lvlJc w:val="left"/>
      <w:pPr>
        <w:ind w:left="6319" w:hanging="360"/>
      </w:pPr>
    </w:lvl>
    <w:lvl w:ilvl="8" w:tplc="0419001B" w:tentative="1">
      <w:start w:val="1"/>
      <w:numFmt w:val="lowerRoman"/>
      <w:lvlText w:val="%9."/>
      <w:lvlJc w:val="right"/>
      <w:pPr>
        <w:ind w:left="703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5598"/>
    <w:rsid w:val="00007E86"/>
    <w:rsid w:val="000F5BE1"/>
    <w:rsid w:val="001820F3"/>
    <w:rsid w:val="0019424F"/>
    <w:rsid w:val="00197359"/>
    <w:rsid w:val="001B1FE8"/>
    <w:rsid w:val="002A7BE4"/>
    <w:rsid w:val="00386B62"/>
    <w:rsid w:val="005615B9"/>
    <w:rsid w:val="005A2210"/>
    <w:rsid w:val="006328A1"/>
    <w:rsid w:val="00672A30"/>
    <w:rsid w:val="007B5B71"/>
    <w:rsid w:val="007C3279"/>
    <w:rsid w:val="007E0BD7"/>
    <w:rsid w:val="007F2C67"/>
    <w:rsid w:val="0083571C"/>
    <w:rsid w:val="00905598"/>
    <w:rsid w:val="0093034C"/>
    <w:rsid w:val="00964183"/>
    <w:rsid w:val="00AA63FF"/>
    <w:rsid w:val="00B85AF5"/>
    <w:rsid w:val="00BD4FC2"/>
    <w:rsid w:val="00C81CD1"/>
    <w:rsid w:val="00CA1DDB"/>
    <w:rsid w:val="00EA52E9"/>
    <w:rsid w:val="00FA53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3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7E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7E86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nhideWhenUsed/>
    <w:rsid w:val="00AA63F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s%3A%2F%2Fpos.gosuslugi.ru%2Flkp%2Fpolls%2F407564%2F&amp;post=-206880246_1369&amp;cc_key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it.simka</dc:creator>
  <cp:lastModifiedBy>User</cp:lastModifiedBy>
  <cp:revision>2</cp:revision>
  <cp:lastPrinted>2024-02-07T06:57:00Z</cp:lastPrinted>
  <dcterms:created xsi:type="dcterms:W3CDTF">2024-02-07T11:14:00Z</dcterms:created>
  <dcterms:modified xsi:type="dcterms:W3CDTF">2024-02-07T11:14:00Z</dcterms:modified>
</cp:coreProperties>
</file>