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F9" w:rsidRDefault="004418F9" w:rsidP="004418F9">
      <w:r w:rsidRPr="007F7332">
        <w:rPr>
          <w:noProof/>
          <w:lang w:eastAsia="ru-RU"/>
        </w:rPr>
        <w:drawing>
          <wp:inline distT="0" distB="0" distL="0" distR="0">
            <wp:extent cx="2608734" cy="96202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805" cy="96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F9" w:rsidRDefault="004418F9" w:rsidP="004418F9"/>
    <w:p w:rsidR="00DF4C1A" w:rsidRDefault="00DF4C1A" w:rsidP="00DF4C1A">
      <w:pPr>
        <w:pStyle w:val="Default"/>
        <w:ind w:right="-1195"/>
      </w:pPr>
    </w:p>
    <w:p w:rsidR="00881D7A" w:rsidRPr="009472D1" w:rsidRDefault="00BF59C9" w:rsidP="009472D1">
      <w:pPr>
        <w:pStyle w:val="Default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Статистика учетно-регистрационных действи</w:t>
      </w:r>
      <w:r w:rsidR="003F5975">
        <w:rPr>
          <w:b/>
          <w:sz w:val="28"/>
          <w:szCs w:val="28"/>
        </w:rPr>
        <w:t>й</w:t>
      </w:r>
      <w:r w:rsidR="001E0B4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за </w:t>
      </w:r>
      <w:r w:rsidR="00C76892">
        <w:rPr>
          <w:b/>
          <w:sz w:val="28"/>
          <w:szCs w:val="28"/>
        </w:rPr>
        <w:t>4</w:t>
      </w:r>
      <w:r w:rsidR="00EB0EF6">
        <w:rPr>
          <w:b/>
          <w:sz w:val="28"/>
          <w:szCs w:val="28"/>
        </w:rPr>
        <w:t xml:space="preserve"> месяца </w:t>
      </w:r>
      <w:r>
        <w:rPr>
          <w:b/>
          <w:sz w:val="28"/>
          <w:szCs w:val="28"/>
        </w:rPr>
        <w:t>202</w:t>
      </w:r>
      <w:r w:rsidR="00EB0EF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0A4592">
        <w:rPr>
          <w:b/>
          <w:sz w:val="28"/>
          <w:szCs w:val="28"/>
        </w:rPr>
        <w:t>а</w:t>
      </w:r>
    </w:p>
    <w:p w:rsidR="00881D7A" w:rsidRPr="009472D1" w:rsidRDefault="00881D7A" w:rsidP="009472D1">
      <w:pPr>
        <w:pStyle w:val="Default"/>
        <w:ind w:right="141"/>
        <w:jc w:val="center"/>
        <w:rPr>
          <w:b/>
        </w:rPr>
      </w:pPr>
    </w:p>
    <w:p w:rsidR="00D70E81" w:rsidRPr="00496BB7" w:rsidRDefault="00D70E81" w:rsidP="00D70E81">
      <w:pPr>
        <w:ind w:firstLine="567"/>
        <w:jc w:val="both"/>
      </w:pPr>
      <w:r w:rsidRPr="00496BB7">
        <w:t xml:space="preserve">За </w:t>
      </w:r>
      <w:r>
        <w:t>первые 4</w:t>
      </w:r>
      <w:r w:rsidRPr="00496BB7">
        <w:t xml:space="preserve"> месяца 2025 года в Управление Росреестра по Республике Коми поступило 31981 обращений на осуществление учетно-регистрационных действий, из них в электронном виде 20242, что составляет 63% от общего количества обращений. </w:t>
      </w:r>
    </w:p>
    <w:p w:rsidR="00D70E81" w:rsidRPr="00496BB7" w:rsidRDefault="00D70E81" w:rsidP="00D70E81">
      <w:pPr>
        <w:ind w:firstLine="567"/>
        <w:jc w:val="both"/>
      </w:pPr>
      <w:r w:rsidRPr="00496BB7">
        <w:t xml:space="preserve">«Перевод услуг в электронный вид становится одним из приоритетных направлений в деятельности государственных и муниципальных органов. </w:t>
      </w:r>
      <w:r>
        <w:t>Увеличение роста электронных обращений за отчетный период обусловлено п</w:t>
      </w:r>
      <w:r w:rsidRPr="00496BB7">
        <w:t>ереход</w:t>
      </w:r>
      <w:r>
        <w:t>ом</w:t>
      </w:r>
      <w:r w:rsidRPr="00496BB7">
        <w:t xml:space="preserve"> c 1 марта 2025 года на электронное взаимодействие с юридическими лицами</w:t>
      </w:r>
      <w:r>
        <w:t xml:space="preserve">. </w:t>
      </w:r>
      <w:r w:rsidR="002A7341">
        <w:t>Это сокращает</w:t>
      </w:r>
      <w:r w:rsidRPr="00496BB7">
        <w:t xml:space="preserve"> срок</w:t>
      </w:r>
      <w:r w:rsidR="002A7341">
        <w:t>и</w:t>
      </w:r>
      <w:r w:rsidRPr="00496BB7">
        <w:t xml:space="preserve"> предоставления услуг Росреестра, а также </w:t>
      </w:r>
      <w:r w:rsidR="002A7341">
        <w:t xml:space="preserve">предоставляет </w:t>
      </w:r>
      <w:r w:rsidRPr="00496BB7">
        <w:t xml:space="preserve">возможность </w:t>
      </w:r>
      <w:r w:rsidR="002A7341">
        <w:t>обратиться в любое удобное время</w:t>
      </w:r>
      <w:r w:rsidRPr="00496BB7">
        <w:t xml:space="preserve">», - отмечает заместитель руководителя Управления Росреестра по Республике Коми Наталья Мирон. </w:t>
      </w:r>
    </w:p>
    <w:p w:rsidR="00D70E81" w:rsidRPr="00DF27F3" w:rsidRDefault="00D70E81" w:rsidP="00D70E81">
      <w:pPr>
        <w:ind w:firstLine="567"/>
        <w:jc w:val="both"/>
      </w:pPr>
    </w:p>
    <w:p w:rsidR="00D70E81" w:rsidRPr="00DF27F3" w:rsidRDefault="00D70E81" w:rsidP="00D70E81">
      <w:pPr>
        <w:ind w:firstLine="567"/>
        <w:jc w:val="both"/>
      </w:pPr>
    </w:p>
    <w:p w:rsidR="00D70E81" w:rsidRPr="00DF27F3" w:rsidRDefault="00F60298" w:rsidP="00D70E81">
      <w:pPr>
        <w:pStyle w:val="Default"/>
        <w:jc w:val="both"/>
        <w:rPr>
          <w:sz w:val="28"/>
          <w:szCs w:val="28"/>
        </w:rPr>
      </w:pPr>
      <w:r w:rsidRPr="00F60298">
        <w:rPr>
          <w:noProof/>
          <w:sz w:val="28"/>
          <w:szCs w:val="28"/>
          <w:lang w:eastAsia="ru-RU"/>
        </w:rPr>
        <w:drawing>
          <wp:inline distT="0" distB="0" distL="0" distR="0">
            <wp:extent cx="6120765" cy="4048829"/>
            <wp:effectExtent l="0" t="0" r="0" b="8890"/>
            <wp:docPr id="1" name="Рисунок 1" descr="O:\Отдел орг.-контрольный\Для отдела\СМИ\2025\Андрюков пресс-релиз\апрель  2025\Всего обраще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Отдел орг.-контрольный\Для отдела\СМИ\2025\Андрюков пресс-релиз\апрель  2025\Всего обращени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4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59" w:rsidRDefault="00573959" w:rsidP="00764723">
      <w:pPr>
        <w:pStyle w:val="Default"/>
        <w:rPr>
          <w:noProof/>
          <w:sz w:val="28"/>
          <w:szCs w:val="28"/>
          <w:lang w:eastAsia="ru-RU"/>
        </w:rPr>
      </w:pPr>
      <w:bookmarkStart w:id="0" w:name="_GoBack"/>
      <w:bookmarkEnd w:id="0"/>
    </w:p>
    <w:sectPr w:rsidR="00573959" w:rsidSect="009F5D2D">
      <w:pgSz w:w="11906" w:h="16838" w:code="9"/>
      <w:pgMar w:top="851" w:right="849" w:bottom="1148" w:left="1418" w:header="720" w:footer="72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C1A"/>
    <w:rsid w:val="000261E6"/>
    <w:rsid w:val="0005274F"/>
    <w:rsid w:val="00084176"/>
    <w:rsid w:val="000A4592"/>
    <w:rsid w:val="000C791B"/>
    <w:rsid w:val="0010086E"/>
    <w:rsid w:val="00101E3D"/>
    <w:rsid w:val="00115BEC"/>
    <w:rsid w:val="00117E2D"/>
    <w:rsid w:val="00151653"/>
    <w:rsid w:val="00156AF1"/>
    <w:rsid w:val="00181BB0"/>
    <w:rsid w:val="001A32EA"/>
    <w:rsid w:val="001B022D"/>
    <w:rsid w:val="001C632F"/>
    <w:rsid w:val="001E0B43"/>
    <w:rsid w:val="001E40CB"/>
    <w:rsid w:val="00226AF2"/>
    <w:rsid w:val="00237010"/>
    <w:rsid w:val="00246EFA"/>
    <w:rsid w:val="0025276E"/>
    <w:rsid w:val="002A4AEE"/>
    <w:rsid w:val="002A7341"/>
    <w:rsid w:val="002E203C"/>
    <w:rsid w:val="002E4C0B"/>
    <w:rsid w:val="003103F2"/>
    <w:rsid w:val="003677BE"/>
    <w:rsid w:val="00382E30"/>
    <w:rsid w:val="003E62C0"/>
    <w:rsid w:val="003F5975"/>
    <w:rsid w:val="004073ED"/>
    <w:rsid w:val="00413680"/>
    <w:rsid w:val="00421B49"/>
    <w:rsid w:val="0042564D"/>
    <w:rsid w:val="00427B4A"/>
    <w:rsid w:val="004418F9"/>
    <w:rsid w:val="00496BB7"/>
    <w:rsid w:val="004D2B58"/>
    <w:rsid w:val="004F7692"/>
    <w:rsid w:val="005242AD"/>
    <w:rsid w:val="00541F77"/>
    <w:rsid w:val="00543C0D"/>
    <w:rsid w:val="00557FF4"/>
    <w:rsid w:val="00573959"/>
    <w:rsid w:val="005C6190"/>
    <w:rsid w:val="005D20D3"/>
    <w:rsid w:val="005E6C3A"/>
    <w:rsid w:val="0060081C"/>
    <w:rsid w:val="00626FC8"/>
    <w:rsid w:val="00630BEB"/>
    <w:rsid w:val="00632AEC"/>
    <w:rsid w:val="0065440C"/>
    <w:rsid w:val="006A59D7"/>
    <w:rsid w:val="006C669A"/>
    <w:rsid w:val="006F5A59"/>
    <w:rsid w:val="00713042"/>
    <w:rsid w:val="00733636"/>
    <w:rsid w:val="00736143"/>
    <w:rsid w:val="0075306C"/>
    <w:rsid w:val="00764723"/>
    <w:rsid w:val="00766FFC"/>
    <w:rsid w:val="0078268B"/>
    <w:rsid w:val="007A4151"/>
    <w:rsid w:val="007A7E6B"/>
    <w:rsid w:val="007C0784"/>
    <w:rsid w:val="007D07F2"/>
    <w:rsid w:val="007E2ED8"/>
    <w:rsid w:val="00863A66"/>
    <w:rsid w:val="00881D7A"/>
    <w:rsid w:val="00893716"/>
    <w:rsid w:val="008C17A2"/>
    <w:rsid w:val="008E4757"/>
    <w:rsid w:val="00914131"/>
    <w:rsid w:val="009316D1"/>
    <w:rsid w:val="009472D1"/>
    <w:rsid w:val="00962D3C"/>
    <w:rsid w:val="009912D5"/>
    <w:rsid w:val="00992FDE"/>
    <w:rsid w:val="009F5D2D"/>
    <w:rsid w:val="009F67F4"/>
    <w:rsid w:val="009F6B26"/>
    <w:rsid w:val="00A12D36"/>
    <w:rsid w:val="00A16712"/>
    <w:rsid w:val="00A24107"/>
    <w:rsid w:val="00A27E90"/>
    <w:rsid w:val="00A47CB5"/>
    <w:rsid w:val="00AE0016"/>
    <w:rsid w:val="00B24CBC"/>
    <w:rsid w:val="00B74D0B"/>
    <w:rsid w:val="00B935D6"/>
    <w:rsid w:val="00BA6424"/>
    <w:rsid w:val="00BA7146"/>
    <w:rsid w:val="00BB2453"/>
    <w:rsid w:val="00BD41B8"/>
    <w:rsid w:val="00BE48F8"/>
    <w:rsid w:val="00BE4ED6"/>
    <w:rsid w:val="00BE6AC2"/>
    <w:rsid w:val="00BF59C9"/>
    <w:rsid w:val="00C12851"/>
    <w:rsid w:val="00C76892"/>
    <w:rsid w:val="00C87174"/>
    <w:rsid w:val="00C93780"/>
    <w:rsid w:val="00CC77D1"/>
    <w:rsid w:val="00CD007F"/>
    <w:rsid w:val="00CD51EF"/>
    <w:rsid w:val="00CF1409"/>
    <w:rsid w:val="00D03959"/>
    <w:rsid w:val="00D43FF7"/>
    <w:rsid w:val="00D70E81"/>
    <w:rsid w:val="00D71C21"/>
    <w:rsid w:val="00D83F71"/>
    <w:rsid w:val="00D96F34"/>
    <w:rsid w:val="00DE2BAB"/>
    <w:rsid w:val="00DF27F3"/>
    <w:rsid w:val="00DF4C1A"/>
    <w:rsid w:val="00E32B0D"/>
    <w:rsid w:val="00E3325C"/>
    <w:rsid w:val="00E34422"/>
    <w:rsid w:val="00E86627"/>
    <w:rsid w:val="00EB0EF6"/>
    <w:rsid w:val="00EB61B4"/>
    <w:rsid w:val="00EE44B4"/>
    <w:rsid w:val="00EE7192"/>
    <w:rsid w:val="00F052E7"/>
    <w:rsid w:val="00F0543E"/>
    <w:rsid w:val="00F11815"/>
    <w:rsid w:val="00F23896"/>
    <w:rsid w:val="00F60298"/>
    <w:rsid w:val="00F733FA"/>
    <w:rsid w:val="00F74433"/>
    <w:rsid w:val="00F86DEA"/>
    <w:rsid w:val="00F9188A"/>
    <w:rsid w:val="00FA45FE"/>
    <w:rsid w:val="00FC1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F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39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95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261E6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61E6"/>
    <w:rPr>
      <w:b/>
      <w:bCs/>
    </w:rPr>
  </w:style>
  <w:style w:type="character" w:styleId="a7">
    <w:name w:val="Emphasis"/>
    <w:basedOn w:val="a0"/>
    <w:uiPriority w:val="20"/>
    <w:qFormat/>
    <w:rsid w:val="00CD007F"/>
    <w:rPr>
      <w:i/>
      <w:iCs/>
    </w:rPr>
  </w:style>
  <w:style w:type="character" w:styleId="a8">
    <w:name w:val="Hyperlink"/>
    <w:basedOn w:val="a0"/>
    <w:uiPriority w:val="99"/>
    <w:unhideWhenUsed/>
    <w:rsid w:val="00CD007F"/>
    <w:rPr>
      <w:color w:val="0000FF"/>
      <w:u w:val="single"/>
    </w:rPr>
  </w:style>
  <w:style w:type="character" w:customStyle="1" w:styleId="apple-style-span">
    <w:name w:val="apple-style-span"/>
    <w:basedOn w:val="a0"/>
    <w:rsid w:val="00A27E90"/>
  </w:style>
  <w:style w:type="character" w:customStyle="1" w:styleId="x-name">
    <w:name w:val="x-name"/>
    <w:basedOn w:val="a0"/>
    <w:rsid w:val="00A27E90"/>
  </w:style>
  <w:style w:type="character" w:customStyle="1" w:styleId="apple-converted-space">
    <w:name w:val="apple-converted-space"/>
    <w:basedOn w:val="a0"/>
    <w:rsid w:val="00A27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3696">
          <w:marLeft w:val="105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Ирина Владимировна</dc:creator>
  <cp:lastModifiedBy>User</cp:lastModifiedBy>
  <cp:revision>2</cp:revision>
  <cp:lastPrinted>2025-05-14T13:43:00Z</cp:lastPrinted>
  <dcterms:created xsi:type="dcterms:W3CDTF">2025-05-20T06:27:00Z</dcterms:created>
  <dcterms:modified xsi:type="dcterms:W3CDTF">2025-05-20T06:27:00Z</dcterms:modified>
</cp:coreProperties>
</file>